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C3AA" w14:textId="77777777" w:rsidR="004D2473" w:rsidRPr="004D2473" w:rsidRDefault="004D2473" w:rsidP="004D2473">
      <w:pPr>
        <w:jc w:val="center"/>
      </w:pPr>
      <w:r w:rsidRPr="004D2473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035652C3" w14:textId="77777777" w:rsidR="004D2473" w:rsidRPr="004D2473" w:rsidRDefault="004D2473" w:rsidP="004D2473">
      <w:pPr>
        <w:jc w:val="center"/>
        <w:rPr>
          <w:lang w:eastAsia="ar-SA"/>
        </w:rPr>
      </w:pPr>
    </w:p>
    <w:p w14:paraId="21B1BC03" w14:textId="77777777" w:rsidR="004D2473" w:rsidRPr="004D2473" w:rsidRDefault="004D2473" w:rsidP="004D2473">
      <w:pPr>
        <w:jc w:val="center"/>
        <w:rPr>
          <w:b/>
          <w:sz w:val="10"/>
        </w:rPr>
      </w:pPr>
    </w:p>
    <w:p w14:paraId="3A868945" w14:textId="77777777" w:rsidR="004D2473" w:rsidRPr="004D2473" w:rsidRDefault="004D2473" w:rsidP="004D2473">
      <w:pPr>
        <w:jc w:val="center"/>
        <w:rPr>
          <w:b/>
          <w:sz w:val="10"/>
        </w:rPr>
      </w:pPr>
    </w:p>
    <w:p w14:paraId="564CEF29" w14:textId="77777777" w:rsidR="004D2473" w:rsidRPr="004D2473" w:rsidRDefault="004D2473" w:rsidP="004D2473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</w:rPr>
      </w:pPr>
      <w:r w:rsidRPr="004D2473">
        <w:rPr>
          <w:b/>
          <w:sz w:val="32"/>
        </w:rPr>
        <w:t xml:space="preserve">                     Р Е Ш Е Н И Е</w:t>
      </w:r>
      <w:r w:rsidRPr="004D2473">
        <w:rPr>
          <w:b/>
          <w:sz w:val="28"/>
          <w:szCs w:val="28"/>
        </w:rPr>
        <w:tab/>
      </w:r>
    </w:p>
    <w:p w14:paraId="607FE297" w14:textId="77777777" w:rsidR="004D2473" w:rsidRPr="004D2473" w:rsidRDefault="004D2473" w:rsidP="004D2473">
      <w:pPr>
        <w:rPr>
          <w:b/>
          <w:sz w:val="28"/>
          <w:szCs w:val="28"/>
        </w:rPr>
      </w:pPr>
      <w:r w:rsidRPr="004D2473">
        <w:rPr>
          <w:b/>
          <w:sz w:val="28"/>
          <w:szCs w:val="28"/>
        </w:rPr>
        <w:t xml:space="preserve"> </w:t>
      </w:r>
    </w:p>
    <w:p w14:paraId="2524ADDF" w14:textId="03A224CD" w:rsidR="004D2473" w:rsidRPr="004D2473" w:rsidRDefault="004D2473" w:rsidP="004D2473">
      <w:pPr>
        <w:rPr>
          <w:sz w:val="28"/>
          <w:szCs w:val="28"/>
        </w:rPr>
      </w:pPr>
      <w:r w:rsidRPr="004D2473">
        <w:rPr>
          <w:sz w:val="28"/>
          <w:szCs w:val="28"/>
        </w:rPr>
        <w:t>от «06» сентября 2024 года №2</w:t>
      </w:r>
      <w:r>
        <w:rPr>
          <w:sz w:val="28"/>
          <w:szCs w:val="28"/>
        </w:rPr>
        <w:t>9</w:t>
      </w:r>
      <w:r w:rsidRPr="004D2473">
        <w:rPr>
          <w:sz w:val="28"/>
          <w:szCs w:val="28"/>
        </w:rPr>
        <w:t xml:space="preserve"> </w:t>
      </w:r>
    </w:p>
    <w:p w14:paraId="0B2F16E3" w14:textId="77777777" w:rsidR="004D2473" w:rsidRPr="004D2473" w:rsidRDefault="004D2473" w:rsidP="004D2473">
      <w:pPr>
        <w:rPr>
          <w:sz w:val="16"/>
          <w:szCs w:val="16"/>
        </w:rPr>
      </w:pPr>
      <w:r w:rsidRPr="004D2473">
        <w:rPr>
          <w:sz w:val="16"/>
          <w:szCs w:val="16"/>
        </w:rPr>
        <w:t xml:space="preserve">              с. </w:t>
      </w:r>
      <w:proofErr w:type="spellStart"/>
      <w:r w:rsidRPr="004D2473">
        <w:rPr>
          <w:sz w:val="16"/>
          <w:szCs w:val="16"/>
        </w:rPr>
        <w:t>Юдановка</w:t>
      </w:r>
      <w:proofErr w:type="spellEnd"/>
    </w:p>
    <w:p w14:paraId="057FDE61" w14:textId="77777777" w:rsidR="00F92D23" w:rsidRPr="008C379C" w:rsidRDefault="00F92D23" w:rsidP="00F92D23">
      <w:pPr>
        <w:rPr>
          <w:sz w:val="16"/>
          <w:szCs w:val="16"/>
        </w:rPr>
      </w:pPr>
    </w:p>
    <w:p w14:paraId="7F638841" w14:textId="77777777" w:rsidR="00F92D23" w:rsidRDefault="00F92D23" w:rsidP="00F92D23">
      <w:pPr>
        <w:tabs>
          <w:tab w:val="center" w:pos="4677"/>
        </w:tabs>
        <w:rPr>
          <w:b/>
          <w:sz w:val="28"/>
          <w:szCs w:val="28"/>
        </w:rPr>
      </w:pPr>
    </w:p>
    <w:p w14:paraId="286F30FB" w14:textId="77777777" w:rsidR="00F92D23" w:rsidRPr="0019656D" w:rsidRDefault="00F92D23" w:rsidP="00F92D23">
      <w:pPr>
        <w:tabs>
          <w:tab w:val="center" w:pos="4677"/>
        </w:tabs>
        <w:rPr>
          <w:b/>
          <w:sz w:val="28"/>
          <w:szCs w:val="28"/>
        </w:rPr>
      </w:pPr>
      <w:r w:rsidRPr="0019656D">
        <w:rPr>
          <w:b/>
          <w:sz w:val="28"/>
          <w:szCs w:val="28"/>
        </w:rPr>
        <w:t>О внесении изменений в Устав</w:t>
      </w:r>
    </w:p>
    <w:p w14:paraId="4CB6E154" w14:textId="77777777" w:rsidR="00F92D23" w:rsidRDefault="00F92D23" w:rsidP="00F92D23">
      <w:pPr>
        <w:tabs>
          <w:tab w:val="center" w:pos="4677"/>
        </w:tabs>
        <w:rPr>
          <w:b/>
          <w:sz w:val="28"/>
          <w:szCs w:val="28"/>
        </w:rPr>
      </w:pPr>
      <w:proofErr w:type="spellStart"/>
      <w:r w:rsidRPr="0019656D">
        <w:rPr>
          <w:b/>
          <w:sz w:val="28"/>
          <w:szCs w:val="28"/>
        </w:rPr>
        <w:t>Юдановского</w:t>
      </w:r>
      <w:proofErr w:type="spellEnd"/>
      <w:r w:rsidRPr="0019656D">
        <w:rPr>
          <w:b/>
          <w:sz w:val="28"/>
          <w:szCs w:val="28"/>
        </w:rPr>
        <w:t xml:space="preserve"> сельского поселения </w:t>
      </w:r>
    </w:p>
    <w:p w14:paraId="1EEF2CAF" w14:textId="77777777" w:rsidR="00F92D23" w:rsidRDefault="00F92D23" w:rsidP="00F92D23">
      <w:pPr>
        <w:tabs>
          <w:tab w:val="center" w:pos="4677"/>
        </w:tabs>
        <w:rPr>
          <w:b/>
          <w:sz w:val="28"/>
          <w:szCs w:val="28"/>
        </w:rPr>
      </w:pPr>
      <w:r w:rsidRPr="0019656D">
        <w:rPr>
          <w:b/>
          <w:sz w:val="28"/>
          <w:szCs w:val="28"/>
        </w:rPr>
        <w:t>Бобровского</w:t>
      </w:r>
      <w:r>
        <w:rPr>
          <w:b/>
          <w:sz w:val="28"/>
          <w:szCs w:val="28"/>
        </w:rPr>
        <w:t xml:space="preserve"> </w:t>
      </w:r>
      <w:r w:rsidRPr="0019656D">
        <w:rPr>
          <w:b/>
          <w:sz w:val="28"/>
          <w:szCs w:val="28"/>
        </w:rPr>
        <w:t xml:space="preserve">Муниципального района </w:t>
      </w:r>
    </w:p>
    <w:p w14:paraId="5891EEE5" w14:textId="77777777" w:rsidR="00F92D23" w:rsidRPr="0019656D" w:rsidRDefault="00F92D23" w:rsidP="00F92D23">
      <w:pPr>
        <w:tabs>
          <w:tab w:val="center" w:pos="4677"/>
        </w:tabs>
        <w:rPr>
          <w:b/>
          <w:sz w:val="28"/>
          <w:szCs w:val="28"/>
        </w:rPr>
      </w:pPr>
      <w:r w:rsidRPr="0019656D">
        <w:rPr>
          <w:b/>
          <w:sz w:val="28"/>
          <w:szCs w:val="28"/>
        </w:rPr>
        <w:t>Воронежской области</w:t>
      </w:r>
    </w:p>
    <w:p w14:paraId="71869F4E" w14:textId="77777777" w:rsidR="00F92D23" w:rsidRPr="0019656D" w:rsidRDefault="00F92D23" w:rsidP="00F92D23">
      <w:pPr>
        <w:tabs>
          <w:tab w:val="center" w:pos="4677"/>
        </w:tabs>
        <w:rPr>
          <w:b/>
          <w:sz w:val="28"/>
          <w:szCs w:val="28"/>
        </w:rPr>
      </w:pPr>
    </w:p>
    <w:p w14:paraId="549A648D" w14:textId="77777777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56D">
        <w:rPr>
          <w:color w:val="000000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Устава </w:t>
      </w:r>
      <w:proofErr w:type="spellStart"/>
      <w:r w:rsidRPr="0019656D">
        <w:rPr>
          <w:color w:val="000000"/>
          <w:sz w:val="28"/>
          <w:szCs w:val="28"/>
        </w:rPr>
        <w:t>Юдановского</w:t>
      </w:r>
      <w:proofErr w:type="spellEnd"/>
      <w:r w:rsidRPr="0019656D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19656D">
        <w:rPr>
          <w:color w:val="000000"/>
          <w:sz w:val="28"/>
          <w:szCs w:val="28"/>
        </w:rPr>
        <w:t>Юдановского</w:t>
      </w:r>
      <w:proofErr w:type="spellEnd"/>
      <w:r w:rsidRPr="0019656D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14:paraId="421060BF" w14:textId="77777777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9656D">
        <w:rPr>
          <w:b/>
          <w:color w:val="000000"/>
          <w:sz w:val="28"/>
          <w:szCs w:val="28"/>
        </w:rPr>
        <w:t xml:space="preserve"> р е ш и л:</w:t>
      </w:r>
    </w:p>
    <w:p w14:paraId="095C4BF8" w14:textId="77777777" w:rsidR="00F92D23" w:rsidRPr="0019656D" w:rsidRDefault="00F92D23" w:rsidP="00F92D2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19656D">
        <w:rPr>
          <w:color w:val="000000"/>
          <w:sz w:val="28"/>
          <w:szCs w:val="28"/>
        </w:rPr>
        <w:t xml:space="preserve">Внести в Устав </w:t>
      </w:r>
      <w:proofErr w:type="spellStart"/>
      <w:r w:rsidRPr="0019656D">
        <w:rPr>
          <w:color w:val="000000"/>
          <w:sz w:val="28"/>
          <w:szCs w:val="28"/>
        </w:rPr>
        <w:t>Юдановского</w:t>
      </w:r>
      <w:proofErr w:type="spellEnd"/>
      <w:r w:rsidRPr="0019656D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изменения согласно приложению.</w:t>
      </w:r>
    </w:p>
    <w:p w14:paraId="34DB0EA2" w14:textId="77777777" w:rsidR="00F92D23" w:rsidRPr="0019656D" w:rsidRDefault="00F92D23" w:rsidP="00F92D2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19656D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14:paraId="52CD36C4" w14:textId="77777777" w:rsidR="00F92D23" w:rsidRPr="0019656D" w:rsidRDefault="00F92D23" w:rsidP="00F92D2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19656D">
        <w:rPr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14:paraId="25BAD5D8" w14:textId="77777777" w:rsidR="00F92D23" w:rsidRPr="0019656D" w:rsidRDefault="00F92D23" w:rsidP="00F92D2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19656D">
        <w:rPr>
          <w:color w:val="000000"/>
          <w:sz w:val="28"/>
          <w:szCs w:val="28"/>
        </w:rPr>
        <w:t>Настоящее решение вступает в силу с момента обнародования.</w:t>
      </w:r>
    </w:p>
    <w:p w14:paraId="0BAA94BE" w14:textId="77777777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color w:val="000000"/>
          <w:sz w:val="28"/>
          <w:szCs w:val="28"/>
        </w:rPr>
      </w:pPr>
    </w:p>
    <w:p w14:paraId="2A18E543" w14:textId="77777777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200393" w14:textId="4871E738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656D">
        <w:rPr>
          <w:sz w:val="28"/>
          <w:szCs w:val="28"/>
        </w:rPr>
        <w:t xml:space="preserve">Глава </w:t>
      </w:r>
      <w:proofErr w:type="spellStart"/>
      <w:r w:rsidRPr="0019656D">
        <w:rPr>
          <w:color w:val="000000"/>
          <w:sz w:val="28"/>
          <w:szCs w:val="28"/>
        </w:rPr>
        <w:t>Юдановского</w:t>
      </w:r>
      <w:proofErr w:type="spellEnd"/>
      <w:r w:rsidRPr="0019656D">
        <w:rPr>
          <w:sz w:val="28"/>
          <w:szCs w:val="28"/>
        </w:rPr>
        <w:t xml:space="preserve"> сельского поселения</w:t>
      </w:r>
    </w:p>
    <w:p w14:paraId="1F35D5C7" w14:textId="6BFC81F4" w:rsidR="00F92D23" w:rsidRPr="0019656D" w:rsidRDefault="00F92D23" w:rsidP="00F92D2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656D">
        <w:rPr>
          <w:sz w:val="28"/>
          <w:szCs w:val="28"/>
        </w:rPr>
        <w:t>Бобровского муниципального района</w:t>
      </w:r>
    </w:p>
    <w:p w14:paraId="711E6425" w14:textId="6052332C" w:rsidR="006C6DCC" w:rsidRDefault="00F92D23" w:rsidP="00F92D23">
      <w:pPr>
        <w:pStyle w:val="20"/>
        <w:rPr>
          <w:szCs w:val="28"/>
        </w:rPr>
      </w:pPr>
      <w:r w:rsidRPr="0019656D">
        <w:rPr>
          <w:szCs w:val="28"/>
        </w:rPr>
        <w:t xml:space="preserve">Воронежской области                                                             </w:t>
      </w:r>
      <w:r>
        <w:rPr>
          <w:szCs w:val="28"/>
        </w:rPr>
        <w:t xml:space="preserve">     </w:t>
      </w:r>
      <w:r w:rsidRPr="0019656D">
        <w:rPr>
          <w:szCs w:val="28"/>
        </w:rPr>
        <w:t>С.И. Мельникова</w:t>
      </w:r>
    </w:p>
    <w:p w14:paraId="3336112D" w14:textId="27610405" w:rsidR="00F92D23" w:rsidRDefault="00F92D23" w:rsidP="00F92D23">
      <w:pPr>
        <w:pStyle w:val="20"/>
        <w:rPr>
          <w:szCs w:val="28"/>
        </w:rPr>
      </w:pPr>
      <w:r>
        <w:rPr>
          <w:szCs w:val="28"/>
        </w:rPr>
        <w:br w:type="page"/>
      </w:r>
    </w:p>
    <w:p w14:paraId="0E570D24" w14:textId="77777777" w:rsidR="006C6DCC" w:rsidRPr="006749B2" w:rsidRDefault="006C6DCC" w:rsidP="006C6DCC">
      <w:pPr>
        <w:pStyle w:val="20"/>
        <w:rPr>
          <w:bCs w:val="0"/>
          <w:sz w:val="16"/>
          <w:szCs w:val="16"/>
        </w:rPr>
      </w:pPr>
    </w:p>
    <w:p w14:paraId="3DA6AF0B" w14:textId="77777777" w:rsidR="00F92D23" w:rsidRPr="00F92D23" w:rsidRDefault="00F92D23" w:rsidP="00F92D23">
      <w:pPr>
        <w:pStyle w:val="20"/>
        <w:ind w:firstLine="5103"/>
        <w:jc w:val="right"/>
        <w:rPr>
          <w:bCs w:val="0"/>
          <w:sz w:val="26"/>
          <w:szCs w:val="26"/>
        </w:rPr>
      </w:pPr>
      <w:r w:rsidRPr="00F92D23">
        <w:rPr>
          <w:bCs w:val="0"/>
          <w:sz w:val="26"/>
          <w:szCs w:val="26"/>
        </w:rPr>
        <w:t xml:space="preserve">Приложение к решению </w:t>
      </w:r>
    </w:p>
    <w:p w14:paraId="3E961A2E" w14:textId="77777777" w:rsidR="00F92D23" w:rsidRPr="00F92D23" w:rsidRDefault="00F92D23" w:rsidP="00F92D23">
      <w:pPr>
        <w:pStyle w:val="20"/>
        <w:ind w:firstLine="5103"/>
        <w:jc w:val="right"/>
        <w:rPr>
          <w:bCs w:val="0"/>
          <w:sz w:val="26"/>
          <w:szCs w:val="26"/>
        </w:rPr>
      </w:pPr>
      <w:r w:rsidRPr="00F92D23">
        <w:rPr>
          <w:bCs w:val="0"/>
          <w:sz w:val="26"/>
          <w:szCs w:val="26"/>
        </w:rPr>
        <w:t xml:space="preserve">Совета народных депутатов </w:t>
      </w:r>
      <w:proofErr w:type="spellStart"/>
      <w:r w:rsidRPr="00F92D23">
        <w:rPr>
          <w:bCs w:val="0"/>
          <w:sz w:val="26"/>
          <w:szCs w:val="26"/>
        </w:rPr>
        <w:t>Юдановского</w:t>
      </w:r>
      <w:proofErr w:type="spellEnd"/>
      <w:r w:rsidRPr="00F92D23">
        <w:rPr>
          <w:bCs w:val="0"/>
          <w:sz w:val="26"/>
          <w:szCs w:val="26"/>
        </w:rPr>
        <w:t xml:space="preserve"> сельского поселения </w:t>
      </w:r>
    </w:p>
    <w:p w14:paraId="1F7720BE" w14:textId="77777777" w:rsidR="00F92D23" w:rsidRPr="00F92D23" w:rsidRDefault="00F92D23" w:rsidP="00F92D23">
      <w:pPr>
        <w:pStyle w:val="20"/>
        <w:jc w:val="right"/>
        <w:rPr>
          <w:bCs w:val="0"/>
          <w:sz w:val="26"/>
          <w:szCs w:val="26"/>
        </w:rPr>
      </w:pPr>
      <w:r w:rsidRPr="00F92D23">
        <w:rPr>
          <w:bCs w:val="0"/>
          <w:sz w:val="26"/>
          <w:szCs w:val="26"/>
        </w:rPr>
        <w:t xml:space="preserve"> Бобровского муниципального района </w:t>
      </w:r>
    </w:p>
    <w:p w14:paraId="382FDE2F" w14:textId="77777777" w:rsidR="00F92D23" w:rsidRPr="00F92D23" w:rsidRDefault="00F92D23" w:rsidP="00F92D23">
      <w:pPr>
        <w:pStyle w:val="20"/>
        <w:ind w:left="5103"/>
        <w:jc w:val="right"/>
        <w:rPr>
          <w:bCs w:val="0"/>
          <w:sz w:val="26"/>
          <w:szCs w:val="26"/>
        </w:rPr>
      </w:pPr>
      <w:r w:rsidRPr="00F92D23">
        <w:rPr>
          <w:bCs w:val="0"/>
          <w:sz w:val="26"/>
          <w:szCs w:val="26"/>
        </w:rPr>
        <w:t xml:space="preserve">Воронежской области </w:t>
      </w:r>
    </w:p>
    <w:p w14:paraId="1F6B7DA7" w14:textId="7177498D" w:rsidR="00F92D23" w:rsidRPr="00F92D23" w:rsidRDefault="00F92D23" w:rsidP="00F92D23">
      <w:pPr>
        <w:pStyle w:val="20"/>
        <w:jc w:val="right"/>
        <w:rPr>
          <w:bCs w:val="0"/>
          <w:sz w:val="26"/>
          <w:szCs w:val="26"/>
        </w:rPr>
      </w:pPr>
      <w:r w:rsidRPr="00F92D23">
        <w:rPr>
          <w:bCs w:val="0"/>
          <w:sz w:val="26"/>
          <w:szCs w:val="26"/>
        </w:rPr>
        <w:t>от «</w:t>
      </w:r>
      <w:r w:rsidR="006D3838">
        <w:rPr>
          <w:bCs w:val="0"/>
          <w:sz w:val="26"/>
          <w:szCs w:val="26"/>
        </w:rPr>
        <w:t>06</w:t>
      </w:r>
      <w:r w:rsidRPr="00F92D23">
        <w:rPr>
          <w:bCs w:val="0"/>
          <w:sz w:val="26"/>
          <w:szCs w:val="26"/>
        </w:rPr>
        <w:t xml:space="preserve">» </w:t>
      </w:r>
      <w:r w:rsidR="003D5E44">
        <w:rPr>
          <w:bCs w:val="0"/>
          <w:sz w:val="26"/>
          <w:szCs w:val="26"/>
        </w:rPr>
        <w:t>сентября</w:t>
      </w:r>
      <w:r w:rsidRPr="00F92D23">
        <w:rPr>
          <w:bCs w:val="0"/>
          <w:sz w:val="26"/>
          <w:szCs w:val="26"/>
        </w:rPr>
        <w:t xml:space="preserve"> 2024 г. №</w:t>
      </w:r>
      <w:r w:rsidR="006D3838">
        <w:rPr>
          <w:bCs w:val="0"/>
          <w:sz w:val="26"/>
          <w:szCs w:val="26"/>
        </w:rPr>
        <w:t>29</w:t>
      </w:r>
      <w:r w:rsidRPr="00F92D23">
        <w:rPr>
          <w:bCs w:val="0"/>
          <w:sz w:val="26"/>
          <w:szCs w:val="26"/>
        </w:rPr>
        <w:t xml:space="preserve">  </w:t>
      </w:r>
    </w:p>
    <w:p w14:paraId="79C03B91" w14:textId="77777777" w:rsidR="00F92D23" w:rsidRPr="00F92D23" w:rsidRDefault="00F92D23" w:rsidP="00F92D23">
      <w:pPr>
        <w:pStyle w:val="20"/>
        <w:ind w:left="5103"/>
        <w:rPr>
          <w:bCs w:val="0"/>
          <w:sz w:val="26"/>
          <w:szCs w:val="26"/>
        </w:rPr>
      </w:pPr>
    </w:p>
    <w:p w14:paraId="390FF56D" w14:textId="77777777" w:rsidR="00F92D23" w:rsidRDefault="00F92D23" w:rsidP="00F92D23">
      <w:pPr>
        <w:pStyle w:val="20"/>
        <w:jc w:val="center"/>
        <w:rPr>
          <w:bCs w:val="0"/>
        </w:rPr>
      </w:pPr>
      <w:r w:rsidRPr="00F92D23">
        <w:rPr>
          <w:b/>
          <w:bCs w:val="0"/>
          <w:sz w:val="26"/>
          <w:szCs w:val="26"/>
        </w:rPr>
        <w:t xml:space="preserve">Изменения в Устав </w:t>
      </w:r>
      <w:proofErr w:type="spellStart"/>
      <w:r w:rsidRPr="00F92D23">
        <w:rPr>
          <w:b/>
          <w:bCs w:val="0"/>
          <w:sz w:val="26"/>
          <w:szCs w:val="26"/>
        </w:rPr>
        <w:t>Юдановского</w:t>
      </w:r>
      <w:proofErr w:type="spellEnd"/>
      <w:r w:rsidRPr="00F92D23">
        <w:rPr>
          <w:b/>
          <w:bCs w:val="0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bCs w:val="0"/>
        </w:rPr>
        <w:tab/>
      </w:r>
    </w:p>
    <w:p w14:paraId="2A6E7FCE" w14:textId="77777777"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14:paraId="503FEA41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bookmarkStart w:id="0" w:name="_Hlk176788754"/>
      <w:r w:rsidRPr="00A158F8">
        <w:rPr>
          <w:sz w:val="26"/>
          <w:szCs w:val="26"/>
        </w:rPr>
        <w:t>1. В части 1 статьи 11 Устава:</w:t>
      </w:r>
    </w:p>
    <w:p w14:paraId="3F0A94CF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2.1. Пункт 11 изложить в следующей редакции:</w:t>
      </w:r>
    </w:p>
    <w:p w14:paraId="13FB90D5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официальной информации;». </w:t>
      </w:r>
    </w:p>
    <w:p w14:paraId="34F007B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2.2. Пункт 12 изложить в следующей редакции:</w:t>
      </w:r>
    </w:p>
    <w:p w14:paraId="77656E4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14:paraId="09451987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3AF10146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2. Устав дополнить статьей 11.1. следующего содержания:</w:t>
      </w:r>
    </w:p>
    <w:p w14:paraId="4ACA9ADE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59A41894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«Статья 11.1. Международные и внешнеэкономические связи органов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поселения.</w:t>
      </w:r>
    </w:p>
    <w:p w14:paraId="074FCF1E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1BC97436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2. К полномочиям органов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14:paraId="1A7C0BF1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23E2EB9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53753E9F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53F04522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14:paraId="43990E5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61C88D34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3. В целях решения вопросов местного значения органы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заключают соглашения об </w:t>
      </w:r>
      <w:r w:rsidRPr="00A158F8">
        <w:rPr>
          <w:sz w:val="26"/>
          <w:szCs w:val="26"/>
        </w:rPr>
        <w:lastRenderedPageBreak/>
        <w:t>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14:paraId="65DDDD0E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4. Подписанные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подлежат опубликованию в порядке, предусмотренном для опубликования муниципальных правовых актов.».</w:t>
      </w:r>
    </w:p>
    <w:p w14:paraId="0B7641C6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52C5FAAE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3. Часть 4 статьи 33 Устава дополнить пунктом 10.1. следующего содержания:</w:t>
      </w:r>
    </w:p>
    <w:p w14:paraId="102ED66E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«10.1.) приобретения им статуса иностранного агента;».</w:t>
      </w:r>
    </w:p>
    <w:p w14:paraId="6FE4FF0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3F1934F8" w14:textId="5832D181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 xml:space="preserve">4. </w:t>
      </w:r>
      <w:r w:rsidR="000B38BB" w:rsidRPr="00E859CE">
        <w:rPr>
          <w:sz w:val="26"/>
          <w:szCs w:val="26"/>
        </w:rPr>
        <w:t xml:space="preserve">В </w:t>
      </w:r>
      <w:r w:rsidRPr="00E859CE">
        <w:rPr>
          <w:sz w:val="26"/>
          <w:szCs w:val="26"/>
        </w:rPr>
        <w:t>Стать</w:t>
      </w:r>
      <w:r w:rsidR="000B38BB" w:rsidRPr="00E859CE">
        <w:rPr>
          <w:sz w:val="26"/>
          <w:szCs w:val="26"/>
        </w:rPr>
        <w:t xml:space="preserve">е </w:t>
      </w:r>
      <w:r w:rsidRPr="00E859CE">
        <w:rPr>
          <w:sz w:val="26"/>
          <w:szCs w:val="26"/>
        </w:rPr>
        <w:t>38 Устава:</w:t>
      </w:r>
    </w:p>
    <w:p w14:paraId="4511DE31" w14:textId="72216011" w:rsidR="00C830D1" w:rsidRPr="00E859CE" w:rsidRDefault="000B38BB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4.1. Части 2, 3 изложить в следующей редакции:</w:t>
      </w:r>
    </w:p>
    <w:p w14:paraId="04CCF72D" w14:textId="03BB3190" w:rsidR="00C830D1" w:rsidRPr="00E859CE" w:rsidRDefault="000B38BB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«</w:t>
      </w:r>
      <w:r w:rsidR="00C830D1" w:rsidRPr="00E859CE">
        <w:rPr>
          <w:sz w:val="26"/>
          <w:szCs w:val="26"/>
        </w:rPr>
        <w:t xml:space="preserve">2. К полномочиям администрации </w:t>
      </w:r>
      <w:proofErr w:type="spellStart"/>
      <w:r w:rsidR="00C830D1" w:rsidRPr="00E859CE">
        <w:rPr>
          <w:sz w:val="26"/>
          <w:szCs w:val="26"/>
        </w:rPr>
        <w:t>Юдановского</w:t>
      </w:r>
      <w:proofErr w:type="spellEnd"/>
      <w:r w:rsidR="00C830D1" w:rsidRPr="00E859CE">
        <w:rPr>
          <w:sz w:val="26"/>
          <w:szCs w:val="26"/>
        </w:rPr>
        <w:t xml:space="preserve">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14:paraId="46331E4A" w14:textId="77777777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321DC56A" w14:textId="77777777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 xml:space="preserve">2) организация и осуществление муниципального контроля на территории </w:t>
      </w:r>
      <w:proofErr w:type="spellStart"/>
      <w:r w:rsidRPr="00E859CE">
        <w:rPr>
          <w:sz w:val="26"/>
          <w:szCs w:val="26"/>
        </w:rPr>
        <w:t>Юдановского</w:t>
      </w:r>
      <w:proofErr w:type="spellEnd"/>
      <w:r w:rsidRPr="00E859CE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14:paraId="3B2B46C1" w14:textId="77777777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14:paraId="06462C63" w14:textId="77777777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3.Организация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14:paraId="4D219660" w14:textId="56E903CE" w:rsidR="00C830D1" w:rsidRPr="00E859CE" w:rsidRDefault="00C830D1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утвержденным Советом народных депутатов </w:t>
      </w:r>
      <w:proofErr w:type="spellStart"/>
      <w:r w:rsidRPr="00E859CE">
        <w:rPr>
          <w:sz w:val="26"/>
          <w:szCs w:val="26"/>
        </w:rPr>
        <w:t>Юдановского</w:t>
      </w:r>
      <w:proofErr w:type="spellEnd"/>
      <w:r w:rsidRPr="00E859CE">
        <w:rPr>
          <w:sz w:val="26"/>
          <w:szCs w:val="26"/>
        </w:rPr>
        <w:t xml:space="preserve"> сельского поселения Бобровского муниципального</w:t>
      </w:r>
      <w:r w:rsidR="000B38BB" w:rsidRPr="00E859CE">
        <w:rPr>
          <w:sz w:val="26"/>
          <w:szCs w:val="26"/>
        </w:rPr>
        <w:t xml:space="preserve"> района Воронежской области.».</w:t>
      </w:r>
    </w:p>
    <w:p w14:paraId="3F69269F" w14:textId="4F45CB4B" w:rsidR="000B38BB" w:rsidRPr="00E859CE" w:rsidRDefault="000B38BB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4.2. Дополнить частью 4 следующего содержания:</w:t>
      </w:r>
    </w:p>
    <w:p w14:paraId="1C92B47F" w14:textId="028BFBC1" w:rsidR="00C830D1" w:rsidRPr="00A158F8" w:rsidRDefault="000B38BB" w:rsidP="00C830D1">
      <w:pPr>
        <w:ind w:firstLine="708"/>
        <w:jc w:val="both"/>
        <w:rPr>
          <w:sz w:val="26"/>
          <w:szCs w:val="26"/>
        </w:rPr>
      </w:pPr>
      <w:r w:rsidRPr="00E859CE">
        <w:rPr>
          <w:sz w:val="26"/>
          <w:szCs w:val="26"/>
        </w:rPr>
        <w:t>«</w:t>
      </w:r>
      <w:r w:rsidR="00C830D1" w:rsidRPr="00E859CE">
        <w:rPr>
          <w:sz w:val="26"/>
          <w:szCs w:val="26"/>
        </w:rPr>
        <w:t>4. Муниципальный контроль подлежит</w:t>
      </w:r>
      <w:r w:rsidR="00C830D1" w:rsidRPr="00A158F8">
        <w:rPr>
          <w:sz w:val="26"/>
          <w:szCs w:val="26"/>
        </w:rPr>
        <w:t xml:space="preserve"> осуществлению при наличии в границах </w:t>
      </w:r>
      <w:proofErr w:type="spellStart"/>
      <w:r w:rsidR="00C830D1" w:rsidRPr="00A158F8">
        <w:rPr>
          <w:sz w:val="26"/>
          <w:szCs w:val="26"/>
        </w:rPr>
        <w:t>Юдановского</w:t>
      </w:r>
      <w:proofErr w:type="spellEnd"/>
      <w:r w:rsidR="00C830D1" w:rsidRPr="00A158F8">
        <w:rPr>
          <w:sz w:val="26"/>
          <w:szCs w:val="26"/>
        </w:rPr>
        <w:t xml:space="preserve"> сельского поселения Бобровского муниципального района Воронежской области объектов соответствующего вида контроля.».</w:t>
      </w:r>
    </w:p>
    <w:p w14:paraId="43233AE3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3996ECA2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5. В статье 44 Устава:</w:t>
      </w:r>
    </w:p>
    <w:p w14:paraId="6E00D858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31788B7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5.1. В части 3 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14:paraId="788B832F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1B34A74D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5.2. Абзац 1 части 8 изложить в следующей редакции: </w:t>
      </w:r>
    </w:p>
    <w:p w14:paraId="4E02E6F3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lastRenderedPageBreak/>
        <w:t xml:space="preserve">«8. Устав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подлежат официальному опубликованию после их государственной регистрации и вступают в силу после их официального опубликования. Глава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обязан опубликовать зарегистрированные Устав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муниципальный правовой акт о внесении изменений и дополнений в Устав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образований».».</w:t>
      </w:r>
    </w:p>
    <w:p w14:paraId="6062D809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4B06B05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5.3. В абзаце 2 части 8 слово «обнародования» заменить словом «опубликования».</w:t>
      </w:r>
    </w:p>
    <w:p w14:paraId="5AA859C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07898635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6. Часть 6 статьи 45 Устава изложить в следующей редакции:</w:t>
      </w:r>
    </w:p>
    <w:p w14:paraId="41EE6157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1192862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«Вестник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поселения». </w:t>
      </w:r>
    </w:p>
    <w:p w14:paraId="6D2F3960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Муниципальные нормативные правовые акты Совета народных депутатов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Бобровского муниципального района о налогах и сборах вступают в силу в соответствии с Налоговым кодексом Российской Федерации.</w:t>
      </w:r>
    </w:p>
    <w:p w14:paraId="47B908C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Бобровского муниципального района либо самими муниципальными правовыми актами.</w:t>
      </w:r>
    </w:p>
    <w:p w14:paraId="20932366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14:paraId="47C1B6C1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6D8CD484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7. Статью 46 Устава изложить в следующей редакции:</w:t>
      </w:r>
    </w:p>
    <w:p w14:paraId="4EC1B3F4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782175F9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«Статья 46. Порядок опубликования и обнародования муниципальных правовых актов.</w:t>
      </w:r>
    </w:p>
    <w:p w14:paraId="36B7C599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</w:p>
    <w:p w14:paraId="4324470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«Вестник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поселения».</w:t>
      </w:r>
    </w:p>
    <w:p w14:paraId="61C616E8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2. Муниципальные правовые акты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14:paraId="0769BF0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14:paraId="7ED2A6AA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14:paraId="7250C543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14:paraId="1FAC7EC6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14:paraId="378826E8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5. Оригиналы муниципальных правовых актов хранятся в администрации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копии передаются во все библиотеки на территории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которые обеспечивают гражданам возможность ознакомления с указанными актами без взимания платы.</w:t>
      </w:r>
    </w:p>
    <w:p w14:paraId="7D4955DD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6. Обнародование муниципальных ненормативных правовых актов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14:paraId="016FF959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14:paraId="3FBD7AC3" w14:textId="3EB8203F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муниципальные служащие администрации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поселения, а также представители организаций, предприятий, учреждений, которые расположены в зданиях, указанных в части </w:t>
      </w:r>
      <w:r w:rsidR="000B38BB" w:rsidRPr="00E859CE">
        <w:rPr>
          <w:sz w:val="26"/>
          <w:szCs w:val="26"/>
        </w:rPr>
        <w:t>8</w:t>
      </w:r>
      <w:r w:rsidRPr="00A158F8">
        <w:rPr>
          <w:sz w:val="26"/>
          <w:szCs w:val="26"/>
        </w:rPr>
        <w:t xml:space="preserve"> настоящей статьи. Персональный состав комиссии устанавливается правовым актом Совета народных депутатов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поселения.</w:t>
      </w:r>
    </w:p>
    <w:p w14:paraId="631B63D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lastRenderedPageBreak/>
        <w:t>8. Места для размещения текстов муниципальных ненормативных правовых актов:</w:t>
      </w:r>
    </w:p>
    <w:p w14:paraId="2CD2A5C5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1) МКОУ </w:t>
      </w:r>
      <w:proofErr w:type="spellStart"/>
      <w:r w:rsidRPr="00A158F8">
        <w:rPr>
          <w:sz w:val="26"/>
          <w:szCs w:val="26"/>
        </w:rPr>
        <w:t>Юдановская</w:t>
      </w:r>
      <w:proofErr w:type="spellEnd"/>
      <w:r w:rsidRPr="00A158F8">
        <w:rPr>
          <w:sz w:val="26"/>
          <w:szCs w:val="26"/>
        </w:rPr>
        <w:t xml:space="preserve"> СОШ по адресу: 397736 Воронежская область Бобровский район, с. </w:t>
      </w:r>
      <w:proofErr w:type="spellStart"/>
      <w:r w:rsidRPr="00A158F8">
        <w:rPr>
          <w:sz w:val="26"/>
          <w:szCs w:val="26"/>
        </w:rPr>
        <w:t>Юдановка</w:t>
      </w:r>
      <w:proofErr w:type="spellEnd"/>
      <w:r w:rsidRPr="00A158F8">
        <w:rPr>
          <w:sz w:val="26"/>
          <w:szCs w:val="26"/>
        </w:rPr>
        <w:t xml:space="preserve"> ул. Советская, д.11 «Б»; </w:t>
      </w:r>
    </w:p>
    <w:p w14:paraId="282E4EE9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2) администрации </w:t>
      </w:r>
      <w:proofErr w:type="spellStart"/>
      <w:r w:rsidRPr="00A158F8">
        <w:rPr>
          <w:sz w:val="26"/>
          <w:szCs w:val="26"/>
        </w:rPr>
        <w:t>Юдановского</w:t>
      </w:r>
      <w:proofErr w:type="spellEnd"/>
      <w:r w:rsidRPr="00A158F8">
        <w:rPr>
          <w:sz w:val="26"/>
          <w:szCs w:val="26"/>
        </w:rPr>
        <w:t xml:space="preserve"> сельского поселения по адресу: 397736 Воронежская область Бобровский район с. </w:t>
      </w:r>
      <w:proofErr w:type="spellStart"/>
      <w:r w:rsidRPr="00A158F8">
        <w:rPr>
          <w:sz w:val="26"/>
          <w:szCs w:val="26"/>
        </w:rPr>
        <w:t>Юдановка</w:t>
      </w:r>
      <w:proofErr w:type="spellEnd"/>
      <w:r w:rsidRPr="00A158F8">
        <w:rPr>
          <w:sz w:val="26"/>
          <w:szCs w:val="26"/>
        </w:rPr>
        <w:t xml:space="preserve"> ул. Советская д. 2, </w:t>
      </w:r>
    </w:p>
    <w:p w14:paraId="1395FA0B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 xml:space="preserve">3) ОПС с. Песковатка 397735 Воронежская область Бобровский район </w:t>
      </w:r>
      <w:proofErr w:type="spellStart"/>
      <w:r w:rsidRPr="00A158F8">
        <w:rPr>
          <w:sz w:val="26"/>
          <w:szCs w:val="26"/>
        </w:rPr>
        <w:t>с.Песковатка</w:t>
      </w:r>
      <w:proofErr w:type="spellEnd"/>
      <w:r w:rsidRPr="00A158F8">
        <w:rPr>
          <w:sz w:val="26"/>
          <w:szCs w:val="26"/>
        </w:rPr>
        <w:t xml:space="preserve"> ул. Ленина 45.</w:t>
      </w:r>
    </w:p>
    <w:p w14:paraId="7BA630B7" w14:textId="77777777" w:rsidR="00C830D1" w:rsidRDefault="00C830D1" w:rsidP="00C830D1">
      <w:pPr>
        <w:ind w:firstLine="708"/>
        <w:jc w:val="both"/>
        <w:rPr>
          <w:sz w:val="26"/>
          <w:szCs w:val="26"/>
        </w:rPr>
      </w:pPr>
    </w:p>
    <w:p w14:paraId="31A7C994" w14:textId="77777777" w:rsidR="00C830D1" w:rsidRPr="00A158F8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9. Часть 2 статьи 64 Устава дополнить пунктом 4.1. следующего содержания:</w:t>
      </w:r>
    </w:p>
    <w:p w14:paraId="0CECF83A" w14:textId="77777777" w:rsidR="00C830D1" w:rsidRDefault="00C830D1" w:rsidP="00C830D1">
      <w:pPr>
        <w:ind w:firstLine="708"/>
        <w:jc w:val="both"/>
        <w:rPr>
          <w:sz w:val="26"/>
          <w:szCs w:val="26"/>
        </w:rPr>
      </w:pPr>
      <w:r w:rsidRPr="00A158F8">
        <w:rPr>
          <w:sz w:val="26"/>
          <w:szCs w:val="26"/>
        </w:rPr>
        <w:t>«4.1.) приобретения им статуса иностранного агента;».</w:t>
      </w:r>
    </w:p>
    <w:bookmarkEnd w:id="0"/>
    <w:p w14:paraId="26048A65" w14:textId="3EE77352" w:rsidR="001E113E" w:rsidRDefault="001E113E" w:rsidP="00C830D1">
      <w:pPr>
        <w:pStyle w:val="20"/>
        <w:spacing w:line="276" w:lineRule="auto"/>
        <w:ind w:firstLine="709"/>
        <w:jc w:val="both"/>
        <w:rPr>
          <w:szCs w:val="28"/>
        </w:rPr>
      </w:pPr>
    </w:p>
    <w:sectPr w:rsidR="001E113E" w:rsidSect="001678F8">
      <w:headerReference w:type="even" r:id="rId8"/>
      <w:headerReference w:type="default" r:id="rId9"/>
      <w:pgSz w:w="11907" w:h="16840"/>
      <w:pgMar w:top="1134" w:right="850" w:bottom="1134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1F2C" w14:textId="77777777" w:rsidR="00ED3CA2" w:rsidRDefault="00ED3CA2">
      <w:r>
        <w:separator/>
      </w:r>
    </w:p>
  </w:endnote>
  <w:endnote w:type="continuationSeparator" w:id="0">
    <w:p w14:paraId="4046ADFD" w14:textId="77777777" w:rsidR="00ED3CA2" w:rsidRDefault="00ED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B444" w14:textId="77777777" w:rsidR="00ED3CA2" w:rsidRDefault="00ED3CA2">
      <w:r>
        <w:separator/>
      </w:r>
    </w:p>
  </w:footnote>
  <w:footnote w:type="continuationSeparator" w:id="0">
    <w:p w14:paraId="5B7EF024" w14:textId="77777777" w:rsidR="00ED3CA2" w:rsidRDefault="00ED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1607" w14:textId="77777777"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31BEFE" w14:textId="77777777"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D061" w14:textId="77777777"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38BB">
      <w:rPr>
        <w:rStyle w:val="a7"/>
        <w:noProof/>
      </w:rPr>
      <w:t>6</w:t>
    </w:r>
    <w:r>
      <w:rPr>
        <w:rStyle w:val="a7"/>
      </w:rPr>
      <w:fldChar w:fldCharType="end"/>
    </w:r>
  </w:p>
  <w:p w14:paraId="1398EC56" w14:textId="77777777"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383413">
    <w:abstractNumId w:val="18"/>
  </w:num>
  <w:num w:numId="2" w16cid:durableId="1453403189">
    <w:abstractNumId w:val="0"/>
  </w:num>
  <w:num w:numId="3" w16cid:durableId="320429716">
    <w:abstractNumId w:val="25"/>
  </w:num>
  <w:num w:numId="4" w16cid:durableId="198124440">
    <w:abstractNumId w:val="14"/>
  </w:num>
  <w:num w:numId="5" w16cid:durableId="2092189545">
    <w:abstractNumId w:val="26"/>
  </w:num>
  <w:num w:numId="6" w16cid:durableId="646054977">
    <w:abstractNumId w:val="27"/>
  </w:num>
  <w:num w:numId="7" w16cid:durableId="1154563078">
    <w:abstractNumId w:val="8"/>
  </w:num>
  <w:num w:numId="8" w16cid:durableId="1625961245">
    <w:abstractNumId w:val="3"/>
  </w:num>
  <w:num w:numId="9" w16cid:durableId="1605764317">
    <w:abstractNumId w:val="9"/>
  </w:num>
  <w:num w:numId="10" w16cid:durableId="891573545">
    <w:abstractNumId w:val="5"/>
  </w:num>
  <w:num w:numId="11" w16cid:durableId="445122084">
    <w:abstractNumId w:val="11"/>
  </w:num>
  <w:num w:numId="12" w16cid:durableId="1551722335">
    <w:abstractNumId w:val="4"/>
  </w:num>
  <w:num w:numId="13" w16cid:durableId="512037511">
    <w:abstractNumId w:val="19"/>
  </w:num>
  <w:num w:numId="14" w16cid:durableId="420183830">
    <w:abstractNumId w:val="20"/>
  </w:num>
  <w:num w:numId="15" w16cid:durableId="480125744">
    <w:abstractNumId w:val="23"/>
  </w:num>
  <w:num w:numId="16" w16cid:durableId="171575766">
    <w:abstractNumId w:val="22"/>
  </w:num>
  <w:num w:numId="17" w16cid:durableId="1022978732">
    <w:abstractNumId w:val="16"/>
  </w:num>
  <w:num w:numId="18" w16cid:durableId="1470048896">
    <w:abstractNumId w:val="10"/>
  </w:num>
  <w:num w:numId="19" w16cid:durableId="1134251545">
    <w:abstractNumId w:val="21"/>
  </w:num>
  <w:num w:numId="20" w16cid:durableId="2037927348">
    <w:abstractNumId w:val="17"/>
  </w:num>
  <w:num w:numId="21" w16cid:durableId="1471752958">
    <w:abstractNumId w:val="7"/>
  </w:num>
  <w:num w:numId="22" w16cid:durableId="1532961760">
    <w:abstractNumId w:val="1"/>
  </w:num>
  <w:num w:numId="23" w16cid:durableId="124930604">
    <w:abstractNumId w:val="6"/>
  </w:num>
  <w:num w:numId="24" w16cid:durableId="2045709952">
    <w:abstractNumId w:val="13"/>
  </w:num>
  <w:num w:numId="25" w16cid:durableId="97873238">
    <w:abstractNumId w:val="2"/>
    <w:lvlOverride w:ilvl="0">
      <w:startOverride w:val="1"/>
    </w:lvlOverride>
  </w:num>
  <w:num w:numId="26" w16cid:durableId="1512337092">
    <w:abstractNumId w:val="12"/>
  </w:num>
  <w:num w:numId="27" w16cid:durableId="15120684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6692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38BB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678F8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60F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2558"/>
    <w:rsid w:val="00285593"/>
    <w:rsid w:val="00285E5C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7EB4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73D04"/>
    <w:rsid w:val="00381C50"/>
    <w:rsid w:val="00381D2B"/>
    <w:rsid w:val="00387FF5"/>
    <w:rsid w:val="0039017A"/>
    <w:rsid w:val="00391847"/>
    <w:rsid w:val="00392107"/>
    <w:rsid w:val="00395DF3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D5E44"/>
    <w:rsid w:val="003E0A41"/>
    <w:rsid w:val="003F01B3"/>
    <w:rsid w:val="003F1B7E"/>
    <w:rsid w:val="003F21F4"/>
    <w:rsid w:val="004004C8"/>
    <w:rsid w:val="004166E2"/>
    <w:rsid w:val="0042263A"/>
    <w:rsid w:val="0042586E"/>
    <w:rsid w:val="004329C7"/>
    <w:rsid w:val="00441367"/>
    <w:rsid w:val="00444B83"/>
    <w:rsid w:val="00446954"/>
    <w:rsid w:val="00446D66"/>
    <w:rsid w:val="00453DA7"/>
    <w:rsid w:val="00453F19"/>
    <w:rsid w:val="00461D3D"/>
    <w:rsid w:val="0046282F"/>
    <w:rsid w:val="004662E6"/>
    <w:rsid w:val="00470CEE"/>
    <w:rsid w:val="00472F55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2473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8AC"/>
    <w:rsid w:val="00532C75"/>
    <w:rsid w:val="00532E51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3D0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C37E6"/>
    <w:rsid w:val="006C6DCC"/>
    <w:rsid w:val="006D1CED"/>
    <w:rsid w:val="006D3838"/>
    <w:rsid w:val="006D5282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C38A6"/>
    <w:rsid w:val="007D1F8C"/>
    <w:rsid w:val="007E16C0"/>
    <w:rsid w:val="007E4E2A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45422"/>
    <w:rsid w:val="008557BE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A6E"/>
    <w:rsid w:val="009B7317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7AC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A64EF"/>
    <w:rsid w:val="00AA70EE"/>
    <w:rsid w:val="00AB3CE7"/>
    <w:rsid w:val="00AB797F"/>
    <w:rsid w:val="00AC2390"/>
    <w:rsid w:val="00AC6FBD"/>
    <w:rsid w:val="00AD12AC"/>
    <w:rsid w:val="00AD1A29"/>
    <w:rsid w:val="00AD1D56"/>
    <w:rsid w:val="00AD5BA5"/>
    <w:rsid w:val="00AD6358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B4578"/>
    <w:rsid w:val="00BC3955"/>
    <w:rsid w:val="00BC4A94"/>
    <w:rsid w:val="00BD3AB3"/>
    <w:rsid w:val="00BD7065"/>
    <w:rsid w:val="00BE1420"/>
    <w:rsid w:val="00BE35D7"/>
    <w:rsid w:val="00C00F37"/>
    <w:rsid w:val="00C07C8B"/>
    <w:rsid w:val="00C106A0"/>
    <w:rsid w:val="00C13FC4"/>
    <w:rsid w:val="00C152C2"/>
    <w:rsid w:val="00C166BB"/>
    <w:rsid w:val="00C20558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0793"/>
    <w:rsid w:val="00C64850"/>
    <w:rsid w:val="00C64E67"/>
    <w:rsid w:val="00C65492"/>
    <w:rsid w:val="00C73054"/>
    <w:rsid w:val="00C73786"/>
    <w:rsid w:val="00C830D1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86C54"/>
    <w:rsid w:val="00D9413A"/>
    <w:rsid w:val="00D94F69"/>
    <w:rsid w:val="00D95AEB"/>
    <w:rsid w:val="00DA34AA"/>
    <w:rsid w:val="00DA4671"/>
    <w:rsid w:val="00DA5831"/>
    <w:rsid w:val="00DA63D8"/>
    <w:rsid w:val="00DA6B44"/>
    <w:rsid w:val="00DB41D3"/>
    <w:rsid w:val="00DB7A96"/>
    <w:rsid w:val="00DC2002"/>
    <w:rsid w:val="00DD2AB7"/>
    <w:rsid w:val="00DD4DBC"/>
    <w:rsid w:val="00DE735E"/>
    <w:rsid w:val="00DF3626"/>
    <w:rsid w:val="00DF4849"/>
    <w:rsid w:val="00DF58B0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859CE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3CA2"/>
    <w:rsid w:val="00ED4F9C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0F4E"/>
    <w:rsid w:val="00F4229E"/>
    <w:rsid w:val="00F426A0"/>
    <w:rsid w:val="00F50F71"/>
    <w:rsid w:val="00F51080"/>
    <w:rsid w:val="00F554E2"/>
    <w:rsid w:val="00F67F6A"/>
    <w:rsid w:val="00F762D1"/>
    <w:rsid w:val="00F85DF7"/>
    <w:rsid w:val="00F92D23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6F6B0"/>
  <w15:docId w15:val="{E17E0D04-4165-49E9-B655-F2D65FD9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F592-7E46-4CE2-B66B-7865677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12804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Newuser</cp:lastModifiedBy>
  <cp:revision>22</cp:revision>
  <cp:lastPrinted>2024-09-11T06:34:00Z</cp:lastPrinted>
  <dcterms:created xsi:type="dcterms:W3CDTF">2024-02-07T12:26:00Z</dcterms:created>
  <dcterms:modified xsi:type="dcterms:W3CDTF">2024-09-11T06:34:00Z</dcterms:modified>
</cp:coreProperties>
</file>