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E9A1" w14:textId="77777777" w:rsidR="00382C1E" w:rsidRPr="00382C1E" w:rsidRDefault="00382C1E" w:rsidP="00382C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2C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7B7D9B0E" w14:textId="77777777" w:rsidR="00382C1E" w:rsidRPr="00382C1E" w:rsidRDefault="00382C1E" w:rsidP="00382C1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1CB25290" w14:textId="77777777" w:rsidR="00382C1E" w:rsidRPr="00382C1E" w:rsidRDefault="00382C1E" w:rsidP="003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</w:pPr>
    </w:p>
    <w:p w14:paraId="00161623" w14:textId="77777777" w:rsidR="00382C1E" w:rsidRPr="00382C1E" w:rsidRDefault="00382C1E" w:rsidP="00382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0"/>
          <w:szCs w:val="20"/>
          <w:lang w:eastAsia="ru-RU"/>
        </w:rPr>
      </w:pPr>
    </w:p>
    <w:p w14:paraId="6A5BFC8D" w14:textId="77777777" w:rsidR="00382C1E" w:rsidRPr="00382C1E" w:rsidRDefault="00382C1E" w:rsidP="00382C1E">
      <w:pPr>
        <w:keepNext/>
        <w:tabs>
          <w:tab w:val="num" w:pos="2160"/>
        </w:tabs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82C1E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t xml:space="preserve">                     Р Е Ш Е Н И Е</w:t>
      </w:r>
      <w:r w:rsidRPr="00382C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</w:r>
    </w:p>
    <w:p w14:paraId="65F4A422" w14:textId="77777777" w:rsidR="00382C1E" w:rsidRPr="00382C1E" w:rsidRDefault="00382C1E" w:rsidP="00382C1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82C1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75499DF1" w14:textId="45F8897B" w:rsidR="00382C1E" w:rsidRPr="00382C1E" w:rsidRDefault="00382C1E" w:rsidP="00382C1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82C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«27» декабря 2024 года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50</w:t>
      </w:r>
    </w:p>
    <w:p w14:paraId="243D0E7A" w14:textId="77777777" w:rsidR="00382C1E" w:rsidRPr="00382C1E" w:rsidRDefault="00382C1E" w:rsidP="00382C1E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382C1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с. Юдановка</w:t>
      </w:r>
    </w:p>
    <w:p w14:paraId="11242579" w14:textId="77777777" w:rsidR="00764E02" w:rsidRPr="00D618D8" w:rsidRDefault="00764E02" w:rsidP="00764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E502D" w14:textId="77777777" w:rsidR="00764E02" w:rsidRPr="001A3B8F" w:rsidRDefault="00764E02" w:rsidP="0076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по </w:t>
      </w:r>
    </w:p>
    <w:p w14:paraId="4A16912F" w14:textId="77777777" w:rsidR="00764E02" w:rsidRPr="001A3B8F" w:rsidRDefault="00764E02" w:rsidP="0076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>проекту решения Совета народных депутатов</w:t>
      </w:r>
    </w:p>
    <w:p w14:paraId="5ECC92D0" w14:textId="77777777" w:rsidR="00764E02" w:rsidRPr="001A3B8F" w:rsidRDefault="00764E02" w:rsidP="0076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3B8F">
        <w:rPr>
          <w:rFonts w:ascii="Times New Roman" w:hAnsi="Times New Roman" w:cs="Times New Roman"/>
          <w:b/>
          <w:bCs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Бобровского </w:t>
      </w:r>
    </w:p>
    <w:p w14:paraId="69290E20" w14:textId="77777777" w:rsidR="00764E02" w:rsidRPr="001A3B8F" w:rsidRDefault="00764E02" w:rsidP="0076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</w:p>
    <w:p w14:paraId="670FD649" w14:textId="77777777" w:rsidR="00764E02" w:rsidRPr="001A3B8F" w:rsidRDefault="00764E02" w:rsidP="00764E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«Об исполнении бюджета </w:t>
      </w:r>
      <w:proofErr w:type="spellStart"/>
      <w:r w:rsidRPr="001A3B8F">
        <w:rPr>
          <w:rFonts w:ascii="Times New Roman" w:hAnsi="Times New Roman" w:cs="Times New Roman"/>
          <w:b/>
          <w:bCs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9CA79A" w14:textId="41004220" w:rsidR="00764E02" w:rsidRPr="00D618D8" w:rsidRDefault="00764E02" w:rsidP="00764E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за 12 месяцев 202</w:t>
      </w:r>
      <w:r w:rsidR="00382C1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A3B8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1A3B8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618D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14:paraId="45D6AD2A" w14:textId="77777777" w:rsidR="00764E02" w:rsidRPr="00D618D8" w:rsidRDefault="00764E02" w:rsidP="00764E0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7BE0583" w14:textId="0CD2A2F3" w:rsidR="00764E02" w:rsidRDefault="00764E02" w:rsidP="00764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        Руководствуясь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8F">
        <w:rPr>
          <w:rFonts w:ascii="Times New Roman" w:hAnsi="Times New Roman" w:cs="Times New Roman"/>
          <w:sz w:val="28"/>
          <w:szCs w:val="28"/>
        </w:rPr>
        <w:t xml:space="preserve">о бюджетном процессе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и в соответствии с действующим законодательством Российской Федерации, Совет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FE669F4" w14:textId="77777777" w:rsidR="00764E02" w:rsidRPr="001A3B8F" w:rsidRDefault="00764E02" w:rsidP="00764E0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B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357B76AE" w14:textId="603ECA6F" w:rsidR="00764E02" w:rsidRPr="001A3B8F" w:rsidRDefault="00764E02" w:rsidP="00764E0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Принять проект решения «Об исполнении бюджета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за 12 месяцев </w:t>
      </w:r>
      <w:r w:rsidR="00382C1E">
        <w:rPr>
          <w:rFonts w:ascii="Times New Roman" w:hAnsi="Times New Roman" w:cs="Times New Roman"/>
          <w:sz w:val="28"/>
          <w:szCs w:val="28"/>
        </w:rPr>
        <w:t>2024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14:paraId="5C84BE29" w14:textId="36A29772" w:rsidR="00764E02" w:rsidRPr="001A3B8F" w:rsidRDefault="00764E02" w:rsidP="00764E0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Назначить и провести публичные слушания по проекту решения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«Об исполнении бюджета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за 12 месяцев </w:t>
      </w:r>
      <w:r w:rsidR="00382C1E">
        <w:rPr>
          <w:rFonts w:ascii="Times New Roman" w:hAnsi="Times New Roman" w:cs="Times New Roman"/>
          <w:sz w:val="28"/>
          <w:szCs w:val="28"/>
        </w:rPr>
        <w:t>2024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года» </w:t>
      </w:r>
      <w:r w:rsidR="00382C1E" w:rsidRPr="00382C1E">
        <w:rPr>
          <w:rFonts w:ascii="Times New Roman" w:hAnsi="Times New Roman" w:cs="Times New Roman"/>
          <w:b/>
          <w:bCs/>
          <w:sz w:val="28"/>
          <w:szCs w:val="28"/>
        </w:rPr>
        <w:t>31 января</w:t>
      </w:r>
      <w:r w:rsidRPr="00382C1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82C1E" w:rsidRPr="00382C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82C1E">
        <w:rPr>
          <w:rFonts w:ascii="Times New Roman" w:hAnsi="Times New Roman" w:cs="Times New Roman"/>
          <w:b/>
          <w:bCs/>
          <w:sz w:val="28"/>
          <w:szCs w:val="28"/>
        </w:rPr>
        <w:t xml:space="preserve"> года в 14 часов</w:t>
      </w:r>
      <w:r w:rsidRPr="001A3B8F">
        <w:rPr>
          <w:rFonts w:ascii="Times New Roman" w:hAnsi="Times New Roman" w:cs="Times New Roman"/>
          <w:sz w:val="28"/>
          <w:szCs w:val="28"/>
        </w:rPr>
        <w:t xml:space="preserve"> в актовом зале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СДК</w:t>
      </w:r>
      <w:r w:rsidRPr="001A3B8F"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Юдановка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>, ул. Советская 3 Г</w:t>
      </w:r>
    </w:p>
    <w:p w14:paraId="6B8019A3" w14:textId="77777777" w:rsidR="00764E02" w:rsidRPr="001A3B8F" w:rsidRDefault="00764E02" w:rsidP="00764E0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p w14:paraId="2C646DE3" w14:textId="77777777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Мельникова С.И.- глава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– председатель комиссии;</w:t>
      </w:r>
    </w:p>
    <w:p w14:paraId="23D8780E" w14:textId="77777777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Усова Н.Д.- специалист администрации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–            заместитель председателя;</w:t>
      </w:r>
    </w:p>
    <w:p w14:paraId="42827BB7" w14:textId="13358E8B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Абросимова В.А</w:t>
      </w:r>
      <w:r w:rsidRPr="001A3B8F">
        <w:rPr>
          <w:rFonts w:ascii="Times New Roman" w:hAnsi="Times New Roman" w:cs="Times New Roman"/>
          <w:sz w:val="28"/>
          <w:szCs w:val="28"/>
        </w:rPr>
        <w:t xml:space="preserve">. – бухгалтер администрации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22D0F206" w14:textId="3DA41322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Плетнева И.А</w:t>
      </w:r>
      <w:r w:rsidRPr="001A3B8F">
        <w:rPr>
          <w:rFonts w:ascii="Times New Roman" w:hAnsi="Times New Roman" w:cs="Times New Roman"/>
          <w:sz w:val="28"/>
          <w:szCs w:val="28"/>
        </w:rPr>
        <w:t xml:space="preserve">. – депутат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44E1A227" w14:textId="47D0A1B9" w:rsidR="00764E02" w:rsidRPr="001A3B8F" w:rsidRDefault="00764E02" w:rsidP="00764E0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  Определить следующий порядок участия в обсуждении проекта решения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«Об исполнении бюджета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за 12 месяцев </w:t>
      </w:r>
      <w:r w:rsidR="00382C1E">
        <w:rPr>
          <w:rFonts w:ascii="Times New Roman" w:hAnsi="Times New Roman" w:cs="Times New Roman"/>
          <w:sz w:val="28"/>
          <w:szCs w:val="28"/>
        </w:rPr>
        <w:t>2024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года» </w:t>
      </w:r>
    </w:p>
    <w:p w14:paraId="1F168112" w14:textId="65A83A60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4.1. Граждане, зарегистрированные в Бобровском районе, обладающие активным избирательным правом, представители политических партий, </w:t>
      </w:r>
      <w:r w:rsidRPr="001A3B8F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имеют право ознакомиться с проектом решения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«Об исполнении бюджета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за 12 месяцев </w:t>
      </w:r>
      <w:r w:rsidR="00382C1E">
        <w:rPr>
          <w:rFonts w:ascii="Times New Roman" w:hAnsi="Times New Roman" w:cs="Times New Roman"/>
          <w:sz w:val="28"/>
          <w:szCs w:val="28"/>
        </w:rPr>
        <w:t>2024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года» направить (представить) замечания и предложения по проекту решения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«Об исполнении бюджета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за 12 месяцев </w:t>
      </w:r>
      <w:r w:rsidR="00382C1E">
        <w:rPr>
          <w:rFonts w:ascii="Times New Roman" w:hAnsi="Times New Roman" w:cs="Times New Roman"/>
          <w:sz w:val="28"/>
          <w:szCs w:val="28"/>
        </w:rPr>
        <w:t>2024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года», принять участие в публичных слушаниях по проекту решения.</w:t>
      </w:r>
    </w:p>
    <w:p w14:paraId="3D624D48" w14:textId="5597D515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4.2. Замечания и предложения принимаются к рассмотрению представленные нарочно или направленные по почте в течение 10 дней со дня обнародования проекта решения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«Об исполнении бюджета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за 12 месяцев </w:t>
      </w:r>
      <w:r w:rsidR="00382C1E">
        <w:rPr>
          <w:rFonts w:ascii="Times New Roman" w:hAnsi="Times New Roman" w:cs="Times New Roman"/>
          <w:sz w:val="28"/>
          <w:szCs w:val="28"/>
        </w:rPr>
        <w:t>2024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года» по адресу: с.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Юдановка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ул. Советская д.3 Г, контактные телефоны: 58-1-32; 58-1-23. По данному адресу в рабочее время желающие могут ознакомиться с проектом решения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«Об исполнении бюджета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за 12 месяцев </w:t>
      </w:r>
      <w:r w:rsidR="00382C1E">
        <w:rPr>
          <w:rFonts w:ascii="Times New Roman" w:hAnsi="Times New Roman" w:cs="Times New Roman"/>
          <w:sz w:val="28"/>
          <w:szCs w:val="28"/>
        </w:rPr>
        <w:t>2024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года»</w:t>
      </w:r>
    </w:p>
    <w:p w14:paraId="7F3B9067" w14:textId="77777777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14:paraId="2B1FCA09" w14:textId="05EC7C88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8F">
        <w:rPr>
          <w:rFonts w:ascii="Times New Roman" w:hAnsi="Times New Roman" w:cs="Times New Roman"/>
          <w:sz w:val="28"/>
          <w:szCs w:val="28"/>
        </w:rPr>
        <w:t xml:space="preserve">Комиссии подготовить и провести публичные слушания, рассмотреть и систематизировать все замечания и предложения по проекту решения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«Об исполнении бюджета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за 12 месяцев </w:t>
      </w:r>
      <w:r w:rsidR="00382C1E">
        <w:rPr>
          <w:rFonts w:ascii="Times New Roman" w:hAnsi="Times New Roman" w:cs="Times New Roman"/>
          <w:sz w:val="28"/>
          <w:szCs w:val="28"/>
        </w:rPr>
        <w:t>2024</w:t>
      </w:r>
      <w:r w:rsidRPr="001A3B8F">
        <w:rPr>
          <w:rFonts w:ascii="Times New Roman" w:hAnsi="Times New Roman" w:cs="Times New Roman"/>
          <w:sz w:val="28"/>
          <w:szCs w:val="28"/>
        </w:rPr>
        <w:t xml:space="preserve"> года», сделать по ним заключения и представить на рассмотрение Совета народных депутатов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района.</w:t>
      </w:r>
    </w:p>
    <w:p w14:paraId="7D96969B" w14:textId="25CDF9F6" w:rsidR="00764E02" w:rsidRPr="001A3B8F" w:rsidRDefault="00764E02" w:rsidP="00764E0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B8F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обнародованию.</w:t>
      </w:r>
    </w:p>
    <w:p w14:paraId="151CA243" w14:textId="77777777" w:rsidR="00764E02" w:rsidRPr="001A3B8F" w:rsidRDefault="00764E02" w:rsidP="00764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8991D3" w14:textId="77777777" w:rsidR="00764E02" w:rsidRPr="001A3B8F" w:rsidRDefault="00764E02" w:rsidP="00764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AC08F1" w14:textId="77777777" w:rsidR="00764E02" w:rsidRPr="001A3B8F" w:rsidRDefault="00764E02" w:rsidP="00764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1A3B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0DFF5B7" w14:textId="77777777" w:rsidR="00764E02" w:rsidRPr="001A3B8F" w:rsidRDefault="00764E02" w:rsidP="00764E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3B8F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14:paraId="6871D5CA" w14:textId="11F0422B" w:rsidR="00F12C76" w:rsidRDefault="00764E02" w:rsidP="00764E02">
      <w:pPr>
        <w:spacing w:line="240" w:lineRule="auto"/>
      </w:pPr>
      <w:r w:rsidRPr="001A3B8F">
        <w:rPr>
          <w:rFonts w:ascii="Times New Roman" w:hAnsi="Times New Roman" w:cs="Times New Roman"/>
          <w:sz w:val="28"/>
          <w:szCs w:val="28"/>
        </w:rPr>
        <w:t xml:space="preserve">Воронежской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3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1A3B8F">
        <w:rPr>
          <w:rFonts w:ascii="Times New Roman" w:hAnsi="Times New Roman" w:cs="Times New Roman"/>
          <w:sz w:val="28"/>
          <w:szCs w:val="28"/>
        </w:rPr>
        <w:t>С.И.Мельникова</w:t>
      </w:r>
      <w:proofErr w:type="spellEnd"/>
    </w:p>
    <w:sectPr w:rsidR="00F12C76" w:rsidSect="005A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E174E"/>
    <w:multiLevelType w:val="hybridMultilevel"/>
    <w:tmpl w:val="FC66A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821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97"/>
    <w:rsid w:val="00225A97"/>
    <w:rsid w:val="00382C1E"/>
    <w:rsid w:val="005A4A2F"/>
    <w:rsid w:val="006C0B77"/>
    <w:rsid w:val="00764E02"/>
    <w:rsid w:val="008242FF"/>
    <w:rsid w:val="00870751"/>
    <w:rsid w:val="00922C48"/>
    <w:rsid w:val="00AD5FC9"/>
    <w:rsid w:val="00B915B7"/>
    <w:rsid w:val="00DF0A3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76D2"/>
  <w15:chartTrackingRefBased/>
  <w15:docId w15:val="{E9E852DE-47FE-45E6-B07D-F776C8FB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E0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4E02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7</cp:revision>
  <dcterms:created xsi:type="dcterms:W3CDTF">2023-12-29T06:25:00Z</dcterms:created>
  <dcterms:modified xsi:type="dcterms:W3CDTF">2024-12-28T06:49:00Z</dcterms:modified>
</cp:coreProperties>
</file>