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95" w:rsidRPr="000A1D95" w:rsidRDefault="000A1D95" w:rsidP="000A1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A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АДМИНИСТРАЦИЯ ЮДАНОВСКОГО СЕЛЬСКОГО ПОСЕЛЕНИЯ БОБРОВСКОГО МУНИЦИПАЛЬНОГО  РАЙОНА</w:t>
      </w:r>
    </w:p>
    <w:p w:rsidR="000A1D95" w:rsidRPr="000A1D95" w:rsidRDefault="000A1D95" w:rsidP="000A1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1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ВОРОНЕЖСКОЙ ОБЛАСТИ</w:t>
      </w:r>
    </w:p>
    <w:p w:rsidR="000A1D95" w:rsidRPr="000A1D95" w:rsidRDefault="000A1D95" w:rsidP="000A1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A1D95" w:rsidRPr="000A1D95" w:rsidRDefault="000A1D95" w:rsidP="000A1D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0A1D95" w:rsidRPr="000A1D95" w:rsidRDefault="000A1D95" w:rsidP="000A1D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proofErr w:type="gramStart"/>
      <w:r w:rsidRPr="000A1D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П</w:t>
      </w:r>
      <w:proofErr w:type="gramEnd"/>
      <w:r w:rsidRPr="000A1D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О С Т А Н О В Л Е Н И Е</w:t>
      </w:r>
    </w:p>
    <w:p w:rsidR="000A1D95" w:rsidRPr="000A1D95" w:rsidRDefault="000A1D95" w:rsidP="000A1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 w:bidi="ru-RU"/>
        </w:rPr>
      </w:pPr>
    </w:p>
    <w:p w:rsidR="000A1D95" w:rsidRPr="000A1D95" w:rsidRDefault="000A1D95" w:rsidP="000A1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0A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 «17»    июня  2022 г. 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</w:p>
    <w:p w:rsidR="000A1D95" w:rsidRPr="000A1D95" w:rsidRDefault="000A1D95" w:rsidP="000A1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A1D9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   </w:t>
      </w:r>
      <w:r w:rsidRPr="000A1D9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с. Юдановка</w:t>
      </w:r>
    </w:p>
    <w:p w:rsidR="008C1433" w:rsidRPr="008C1433" w:rsidRDefault="008C1433" w:rsidP="008C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1D95" w:rsidRDefault="008C1433" w:rsidP="000A1D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1433">
        <w:rPr>
          <w:rFonts w:ascii="Times New Roman" w:hAnsi="Times New Roman" w:cs="Times New Roman"/>
          <w:b/>
          <w:sz w:val="28"/>
          <w:szCs w:val="28"/>
        </w:rPr>
        <w:t xml:space="preserve">О мерах по выявлению и уничтожению </w:t>
      </w:r>
    </w:p>
    <w:p w:rsidR="000A1D95" w:rsidRDefault="008C1433" w:rsidP="000A1D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1433">
        <w:rPr>
          <w:rFonts w:ascii="Times New Roman" w:hAnsi="Times New Roman" w:cs="Times New Roman"/>
          <w:b/>
          <w:sz w:val="28"/>
          <w:szCs w:val="28"/>
        </w:rPr>
        <w:t xml:space="preserve">очагов произрастания дикорастущих </w:t>
      </w:r>
    </w:p>
    <w:p w:rsidR="000A1D95" w:rsidRDefault="008C1433" w:rsidP="000A1D9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C1433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</w:t>
      </w:r>
      <w:r w:rsidRPr="008C1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433" w:rsidRPr="008C1433" w:rsidRDefault="000A1D95" w:rsidP="000A1D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A1D95">
        <w:rPr>
          <w:rFonts w:ascii="Times New Roman" w:hAnsi="Times New Roman" w:cs="Times New Roman"/>
          <w:b/>
          <w:sz w:val="28"/>
          <w:szCs w:val="28"/>
        </w:rPr>
        <w:t>Юдановского сельского поселения</w:t>
      </w:r>
    </w:p>
    <w:p w:rsidR="008C1433" w:rsidRPr="008C1433" w:rsidRDefault="008C1433" w:rsidP="008C1433">
      <w:pPr>
        <w:jc w:val="center"/>
        <w:rPr>
          <w:i/>
        </w:rPr>
      </w:pPr>
    </w:p>
    <w:p w:rsidR="008C1433" w:rsidRPr="008C1433" w:rsidRDefault="008C1433" w:rsidP="008C14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В целях предотвращения распространения очагов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администрация</w:t>
      </w:r>
      <w:r w:rsidR="000A1D95">
        <w:rPr>
          <w:rFonts w:ascii="Times New Roman" w:hAnsi="Times New Roman" w:cs="Times New Roman"/>
          <w:sz w:val="28"/>
          <w:szCs w:val="28"/>
        </w:rPr>
        <w:t xml:space="preserve"> Юдановского сельского поселения Бобровского муниципального района Воронежской области</w:t>
      </w:r>
    </w:p>
    <w:p w:rsidR="008C1433" w:rsidRPr="008C1433" w:rsidRDefault="008C1433" w:rsidP="008C1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1433" w:rsidRPr="008C1433" w:rsidRDefault="008C1433" w:rsidP="00D838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№ 1.</w:t>
      </w:r>
    </w:p>
    <w:p w:rsidR="008C1433" w:rsidRPr="008C1433" w:rsidRDefault="008C1433" w:rsidP="00D838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положение о рабочей группе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№ 2.</w:t>
      </w:r>
    </w:p>
    <w:p w:rsidR="008C1433" w:rsidRPr="008C1433" w:rsidRDefault="008C1433" w:rsidP="00D8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выявлению и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0A1D95">
        <w:rPr>
          <w:rFonts w:ascii="Times New Roman" w:hAnsi="Times New Roman" w:cs="Times New Roman"/>
          <w:sz w:val="28"/>
          <w:szCs w:val="28"/>
        </w:rPr>
        <w:t xml:space="preserve"> Юдановского сельского поселения</w:t>
      </w:r>
      <w:r w:rsidRPr="008C1433">
        <w:rPr>
          <w:rFonts w:ascii="Times New Roman" w:hAnsi="Times New Roman" w:cs="Times New Roman"/>
          <w:sz w:val="28"/>
          <w:szCs w:val="28"/>
        </w:rPr>
        <w:t xml:space="preserve"> согласно приложению № 3. </w:t>
      </w:r>
    </w:p>
    <w:p w:rsidR="008C1433" w:rsidRDefault="008C1433" w:rsidP="00D838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1433">
        <w:rPr>
          <w:rFonts w:ascii="Times New Roman" w:hAnsi="Times New Roman" w:cs="Times New Roman"/>
          <w:sz w:val="28"/>
          <w:szCs w:val="28"/>
        </w:rPr>
        <w:t>Обратить внимание жителей населенных пунктов</w:t>
      </w:r>
      <w:r w:rsidR="000A1D95">
        <w:rPr>
          <w:rFonts w:ascii="Times New Roman" w:hAnsi="Times New Roman" w:cs="Times New Roman"/>
          <w:sz w:val="28"/>
          <w:szCs w:val="28"/>
        </w:rPr>
        <w:t xml:space="preserve"> </w:t>
      </w:r>
      <w:r w:rsidRPr="008C1433">
        <w:rPr>
          <w:rFonts w:ascii="Times New Roman" w:hAnsi="Times New Roman" w:cs="Times New Roman"/>
          <w:sz w:val="28"/>
          <w:szCs w:val="28"/>
        </w:rPr>
        <w:t xml:space="preserve"> </w:t>
      </w:r>
      <w:r w:rsidR="000A1D95" w:rsidRPr="000A1D95">
        <w:rPr>
          <w:rFonts w:ascii="Times New Roman" w:hAnsi="Times New Roman" w:cs="Times New Roman"/>
          <w:sz w:val="28"/>
          <w:szCs w:val="28"/>
        </w:rPr>
        <w:t>Юдановского сельского поселения</w:t>
      </w:r>
      <w:r w:rsidRPr="008C1433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0A1D95">
        <w:rPr>
          <w:rFonts w:ascii="Times New Roman" w:hAnsi="Times New Roman" w:cs="Times New Roman"/>
          <w:sz w:val="28"/>
          <w:szCs w:val="28"/>
        </w:rPr>
        <w:t>Юдановского сельского поселения</w:t>
      </w:r>
      <w:r w:rsidRPr="008C1433">
        <w:rPr>
          <w:rFonts w:ascii="Times New Roman" w:hAnsi="Times New Roman" w:cs="Times New Roman"/>
          <w:sz w:val="28"/>
          <w:szCs w:val="28"/>
        </w:rPr>
        <w:t xml:space="preserve"> на необходимость принятия мер по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растений, на участках, находящихся у них в пользовании.</w:t>
      </w:r>
    </w:p>
    <w:p w:rsidR="000A1D95" w:rsidRPr="008C1433" w:rsidRDefault="000A1D95" w:rsidP="00D838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A1D9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>
        <w:rPr>
          <w:rFonts w:ascii="Times New Roman" w:hAnsi="Times New Roman" w:cs="Times New Roman"/>
          <w:sz w:val="28"/>
          <w:szCs w:val="28"/>
        </w:rPr>
        <w:t>Юдановского</w:t>
      </w:r>
      <w:r w:rsidRPr="000A1D95"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 администрации </w:t>
      </w:r>
      <w:r w:rsidR="00D83820">
        <w:rPr>
          <w:rFonts w:ascii="Times New Roman" w:hAnsi="Times New Roman" w:cs="Times New Roman"/>
          <w:sz w:val="28"/>
          <w:szCs w:val="28"/>
        </w:rPr>
        <w:t>Юдановского</w:t>
      </w:r>
      <w:r w:rsidRPr="000A1D95">
        <w:rPr>
          <w:rFonts w:ascii="Times New Roman" w:hAnsi="Times New Roman" w:cs="Times New Roman"/>
          <w:sz w:val="28"/>
          <w:szCs w:val="28"/>
        </w:rPr>
        <w:t xml:space="preserve"> сельского поселения в сети  «Интернет».</w:t>
      </w:r>
    </w:p>
    <w:p w:rsidR="008C1433" w:rsidRPr="00CF2688" w:rsidRDefault="00CF2688" w:rsidP="00D838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C1433" w:rsidRPr="00CF268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83820" w:rsidRDefault="00D83820" w:rsidP="00CF2688">
      <w:pPr>
        <w:rPr>
          <w:rFonts w:ascii="Times New Roman" w:hAnsi="Times New Roman" w:cs="Times New Roman"/>
          <w:sz w:val="28"/>
          <w:szCs w:val="28"/>
        </w:rPr>
      </w:pPr>
    </w:p>
    <w:p w:rsidR="00D83820" w:rsidRPr="00D83820" w:rsidRDefault="00D83820" w:rsidP="00D8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D8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Юдановского сельского поселения </w:t>
      </w:r>
    </w:p>
    <w:p w:rsidR="00D83820" w:rsidRPr="00D83820" w:rsidRDefault="00D83820" w:rsidP="00D8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Бобровского муниципального района </w:t>
      </w:r>
    </w:p>
    <w:p w:rsidR="00D83820" w:rsidRPr="00D83820" w:rsidRDefault="00D83820" w:rsidP="00D8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3820" w:rsidRPr="00D83820" w:rsidSect="00CF3D3F">
          <w:headerReference w:type="even" r:id="rId5"/>
          <w:headerReference w:type="default" r:id="rId6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  <w:r w:rsidRPr="00D8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              С.И.Мельникова</w:t>
      </w:r>
    </w:p>
    <w:p w:rsidR="008C1433" w:rsidRPr="008C1433" w:rsidRDefault="008C1433" w:rsidP="00CF2688"/>
    <w:p w:rsidR="00D83820" w:rsidRDefault="00D83820" w:rsidP="00D83820">
      <w:pPr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bookmarkStart w:id="0" w:name="_Hlk105514611"/>
      <w:bookmarkStart w:id="1" w:name="_Hlk105513892"/>
      <w:r w:rsidRPr="00D8382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Приложение №1</w:t>
      </w:r>
    </w:p>
    <w:p w:rsidR="00D83820" w:rsidRDefault="00D83820" w:rsidP="00D83820">
      <w:pPr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83820" w:rsidRPr="00D83820" w:rsidRDefault="00D83820" w:rsidP="00D83820">
      <w:pPr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D8382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Юдановского сельского поселения </w:t>
      </w:r>
    </w:p>
    <w:p w:rsidR="00D83820" w:rsidRPr="00D83820" w:rsidRDefault="00D83820" w:rsidP="00D83820">
      <w:pPr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D8382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                                       Бобровского муниципального района </w:t>
      </w:r>
    </w:p>
    <w:p w:rsidR="00D83820" w:rsidRPr="00D83820" w:rsidRDefault="00D83820" w:rsidP="00D83820">
      <w:pPr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D8382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Воронежской области          </w:t>
      </w:r>
    </w:p>
    <w:p w:rsidR="00D83820" w:rsidRPr="002D5DA1" w:rsidRDefault="00D83820" w:rsidP="00D83820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8382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от 17 июня 2022 г. № 5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6</w:t>
      </w:r>
    </w:p>
    <w:p w:rsidR="00D83820" w:rsidRPr="00CF2688" w:rsidRDefault="00D83820" w:rsidP="00CF2688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bookmarkEnd w:id="0"/>
    <w:bookmarkEnd w:id="1"/>
    <w:p w:rsidR="008C1433" w:rsidRPr="008C1433" w:rsidRDefault="008C1433" w:rsidP="008C1433"/>
    <w:p w:rsidR="00D83820" w:rsidRPr="00D83820" w:rsidRDefault="00D83820" w:rsidP="00D83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820">
        <w:rPr>
          <w:rFonts w:ascii="Times New Roman" w:eastAsia="Calibri" w:hAnsi="Times New Roman" w:cs="Times New Roman"/>
          <w:b/>
          <w:sz w:val="28"/>
          <w:szCs w:val="28"/>
        </w:rPr>
        <w:t xml:space="preserve">Состав рабочей группы по выявлению и уничтожению дикорастущих, </w:t>
      </w:r>
      <w:proofErr w:type="spellStart"/>
      <w:r w:rsidRPr="00D83820">
        <w:rPr>
          <w:rFonts w:ascii="Times New Roman" w:eastAsia="Calibri" w:hAnsi="Times New Roman" w:cs="Times New Roman"/>
          <w:b/>
          <w:sz w:val="28"/>
          <w:szCs w:val="28"/>
        </w:rPr>
        <w:t>наркосодержащих</w:t>
      </w:r>
      <w:proofErr w:type="spellEnd"/>
      <w:r w:rsidRPr="00D83820">
        <w:rPr>
          <w:rFonts w:ascii="Times New Roman" w:eastAsia="Calibri" w:hAnsi="Times New Roman" w:cs="Times New Roman"/>
          <w:b/>
          <w:sz w:val="28"/>
          <w:szCs w:val="28"/>
        </w:rPr>
        <w:t xml:space="preserve"> растений на территории </w:t>
      </w:r>
      <w:r>
        <w:rPr>
          <w:rFonts w:ascii="Times New Roman" w:eastAsia="Calibri" w:hAnsi="Times New Roman" w:cs="Times New Roman"/>
          <w:b/>
          <w:sz w:val="28"/>
          <w:szCs w:val="28"/>
        </w:rPr>
        <w:t>Юдановского</w:t>
      </w:r>
      <w:r w:rsidRPr="00D8382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D83820" w:rsidRPr="00D83820" w:rsidRDefault="00D83820" w:rsidP="00D8382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83820" w:rsidRPr="00D83820" w:rsidRDefault="00D83820" w:rsidP="00D8382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83820">
        <w:rPr>
          <w:rFonts w:ascii="Times New Roman" w:eastAsia="Calibri" w:hAnsi="Times New Roman" w:cs="Times New Roman"/>
          <w:sz w:val="28"/>
          <w:szCs w:val="28"/>
          <w:u w:val="single"/>
        </w:rPr>
        <w:t>Председатель рабочей группы:</w:t>
      </w:r>
    </w:p>
    <w:p w:rsidR="00D83820" w:rsidRPr="00D83820" w:rsidRDefault="00D83820" w:rsidP="00D838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Мельникова Светлана Ивановна</w:t>
      </w:r>
      <w:r w:rsidRPr="00D83820">
        <w:rPr>
          <w:rFonts w:ascii="Times New Roman" w:eastAsia="Calibri" w:hAnsi="Times New Roman" w:cs="Times New Roman"/>
          <w:sz w:val="28"/>
          <w:szCs w:val="28"/>
        </w:rPr>
        <w:t xml:space="preserve"> — Глава </w:t>
      </w:r>
      <w:r>
        <w:rPr>
          <w:rFonts w:ascii="Times New Roman" w:eastAsia="Calibri" w:hAnsi="Times New Roman" w:cs="Times New Roman"/>
          <w:sz w:val="28"/>
          <w:szCs w:val="28"/>
        </w:rPr>
        <w:t>Юдановского</w:t>
      </w:r>
      <w:r w:rsidRPr="00D838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D83820" w:rsidRPr="00D83820" w:rsidRDefault="00D83820" w:rsidP="00D838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20">
        <w:rPr>
          <w:rFonts w:ascii="Times New Roman" w:eastAsia="Calibri" w:hAnsi="Times New Roman" w:cs="Times New Roman"/>
          <w:sz w:val="28"/>
          <w:szCs w:val="28"/>
          <w:u w:val="single"/>
        </w:rPr>
        <w:t>Секретарь рабочей группы:</w:t>
      </w:r>
    </w:p>
    <w:p w:rsidR="00D83820" w:rsidRPr="00D83820" w:rsidRDefault="00D83820" w:rsidP="00D838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Якимчук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Наталья Витальевна</w:t>
      </w:r>
      <w:r w:rsidRPr="00D83820">
        <w:rPr>
          <w:rFonts w:ascii="Times New Roman" w:eastAsia="Calibri" w:hAnsi="Times New Roman" w:cs="Times New Roman"/>
          <w:sz w:val="28"/>
          <w:szCs w:val="28"/>
        </w:rPr>
        <w:t xml:space="preserve"> — специалист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Юдановского</w:t>
      </w:r>
      <w:r w:rsidRPr="00D838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D83820" w:rsidRPr="00D83820" w:rsidRDefault="00D83820" w:rsidP="00D838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20">
        <w:rPr>
          <w:rFonts w:ascii="Times New Roman" w:eastAsia="Calibri" w:hAnsi="Times New Roman" w:cs="Times New Roman"/>
          <w:sz w:val="28"/>
          <w:szCs w:val="28"/>
          <w:u w:val="single"/>
        </w:rPr>
        <w:t>Члены рабочей группы:</w:t>
      </w:r>
    </w:p>
    <w:p w:rsidR="00D83820" w:rsidRPr="00D83820" w:rsidRDefault="00D83820" w:rsidP="00D838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Усова Нина Дмитриевна</w:t>
      </w:r>
      <w:r w:rsidRPr="00D83820">
        <w:rPr>
          <w:rFonts w:ascii="Times New Roman" w:eastAsia="Calibri" w:hAnsi="Times New Roman" w:cs="Times New Roman"/>
          <w:sz w:val="28"/>
          <w:szCs w:val="28"/>
        </w:rPr>
        <w:t xml:space="preserve"> – работник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Юдановского</w:t>
      </w:r>
      <w:r w:rsidRPr="00D838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земельным вопросам</w:t>
      </w:r>
    </w:p>
    <w:p w:rsidR="00D83820" w:rsidRPr="00D83820" w:rsidRDefault="00D83820" w:rsidP="00D838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Степанов Евгений Иванович</w:t>
      </w:r>
      <w:r w:rsidRPr="00D83820">
        <w:rPr>
          <w:rFonts w:ascii="Times New Roman" w:eastAsia="Calibri" w:hAnsi="Times New Roman" w:cs="Times New Roman"/>
          <w:sz w:val="28"/>
          <w:szCs w:val="28"/>
        </w:rPr>
        <w:t xml:space="preserve"> – участковый уполномоченный полиции (по</w:t>
      </w:r>
      <w:proofErr w:type="gramEnd"/>
      <w:r w:rsidRPr="00D83820">
        <w:rPr>
          <w:rFonts w:ascii="Times New Roman" w:eastAsia="Calibri" w:hAnsi="Times New Roman" w:cs="Times New Roman"/>
          <w:sz w:val="28"/>
          <w:szCs w:val="28"/>
        </w:rPr>
        <w:t xml:space="preserve"> согласованию)</w:t>
      </w:r>
    </w:p>
    <w:p w:rsidR="00D83820" w:rsidRPr="00D83820" w:rsidRDefault="00D83820" w:rsidP="00D838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Кудрявцев Александр Иванович</w:t>
      </w:r>
      <w:r w:rsidRPr="00D83820">
        <w:rPr>
          <w:rFonts w:ascii="Times New Roman" w:eastAsia="Calibri" w:hAnsi="Times New Roman" w:cs="Times New Roman"/>
          <w:sz w:val="28"/>
          <w:szCs w:val="28"/>
        </w:rPr>
        <w:t xml:space="preserve"> – депутат Совета народных депутатов </w:t>
      </w:r>
      <w:r>
        <w:rPr>
          <w:rFonts w:ascii="Times New Roman" w:eastAsia="Calibri" w:hAnsi="Times New Roman" w:cs="Times New Roman"/>
          <w:sz w:val="28"/>
          <w:szCs w:val="28"/>
        </w:rPr>
        <w:t>Юдановского</w:t>
      </w:r>
      <w:r w:rsidRPr="00D838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D83820" w:rsidRPr="00D83820" w:rsidRDefault="00D83820" w:rsidP="00D8382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Федорков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Сергей Иванович</w:t>
      </w:r>
      <w:r w:rsidRPr="00D83820">
        <w:rPr>
          <w:rFonts w:ascii="Times New Roman" w:eastAsia="Calibri" w:hAnsi="Times New Roman" w:cs="Times New Roman"/>
          <w:sz w:val="28"/>
          <w:szCs w:val="28"/>
        </w:rPr>
        <w:t xml:space="preserve"> - депутат Совета народных депутатов </w:t>
      </w:r>
      <w:r>
        <w:rPr>
          <w:rFonts w:ascii="Times New Roman" w:eastAsia="Calibri" w:hAnsi="Times New Roman" w:cs="Times New Roman"/>
          <w:sz w:val="28"/>
          <w:szCs w:val="28"/>
        </w:rPr>
        <w:t>Юдановского</w:t>
      </w:r>
      <w:r w:rsidRPr="00D838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8C1433" w:rsidRPr="00954160" w:rsidRDefault="008C1433" w:rsidP="009541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D83820" w:rsidRPr="00F8665A" w:rsidRDefault="00D83820" w:rsidP="00D83820">
      <w:pPr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8665A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Приложение №2</w:t>
      </w:r>
    </w:p>
    <w:p w:rsidR="00D83820" w:rsidRPr="00F8665A" w:rsidRDefault="00D83820" w:rsidP="00D83820">
      <w:pPr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8665A">
        <w:rPr>
          <w:rFonts w:ascii="Times New Roman" w:eastAsia="TimesNewRomanPSMT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83820" w:rsidRPr="00D83820" w:rsidRDefault="00D83820" w:rsidP="00D83820">
      <w:pPr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8382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Юдановского сельского поселения </w:t>
      </w:r>
    </w:p>
    <w:p w:rsidR="00D83820" w:rsidRPr="00D83820" w:rsidRDefault="00D83820" w:rsidP="00D83820">
      <w:pPr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8382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                                                 Бобровского муниципального района </w:t>
      </w:r>
    </w:p>
    <w:p w:rsidR="00D83820" w:rsidRPr="00D83820" w:rsidRDefault="00D83820" w:rsidP="00D83820">
      <w:pPr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8382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Воронежской области          </w:t>
      </w:r>
    </w:p>
    <w:p w:rsidR="00D83820" w:rsidRPr="002D5DA1" w:rsidRDefault="00D83820" w:rsidP="00D83820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8665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 17 июня 2022 г. № 56</w:t>
      </w:r>
    </w:p>
    <w:p w:rsidR="00954160" w:rsidRPr="00CF2688" w:rsidRDefault="00954160" w:rsidP="00954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4160" w:rsidRDefault="00954160" w:rsidP="008C1433"/>
    <w:p w:rsidR="008C1433" w:rsidRPr="00954160" w:rsidRDefault="008C1433" w:rsidP="0095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1433" w:rsidRPr="00954160" w:rsidRDefault="008C1433" w:rsidP="00954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выявлению и уничтожению дикорастущих </w:t>
      </w:r>
      <w:proofErr w:type="spellStart"/>
      <w:r w:rsidRPr="00954160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954160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</w:t>
      </w:r>
      <w:r w:rsidR="00D83820">
        <w:rPr>
          <w:rFonts w:ascii="Times New Roman" w:hAnsi="Times New Roman" w:cs="Times New Roman"/>
          <w:b/>
          <w:sz w:val="28"/>
          <w:szCs w:val="28"/>
        </w:rPr>
        <w:t xml:space="preserve"> Юдановского сельского поселения Бобровского муниципального района Воронежской области</w:t>
      </w:r>
    </w:p>
    <w:p w:rsidR="00954160" w:rsidRPr="00954160" w:rsidRDefault="00954160" w:rsidP="0095416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4160">
        <w:rPr>
          <w:rFonts w:ascii="Times New Roman" w:hAnsi="Times New Roman" w:cs="Times New Roman"/>
          <w:sz w:val="28"/>
          <w:szCs w:val="28"/>
        </w:rPr>
        <w:t>.</w:t>
      </w:r>
      <w:r w:rsidR="008C1433" w:rsidRPr="0095416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по выявлению и уничтожению дикорастущих </w:t>
      </w:r>
      <w:proofErr w:type="spellStart"/>
      <w:r w:rsidR="008C1433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8C1433" w:rsidRPr="00954160">
        <w:rPr>
          <w:rFonts w:ascii="Times New Roman" w:hAnsi="Times New Roman" w:cs="Times New Roman"/>
          <w:sz w:val="28"/>
          <w:szCs w:val="28"/>
        </w:rPr>
        <w:t xml:space="preserve"> растений на территории  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D83820" w:rsidRPr="00D83820">
        <w:rPr>
          <w:rFonts w:ascii="Times New Roman" w:eastAsia="TimesNewRomanPSMT" w:hAnsi="Times New Roman" w:cs="Times New Roman"/>
          <w:sz w:val="28"/>
          <w:szCs w:val="28"/>
          <w:lang w:eastAsia="ru-RU"/>
        </w:rPr>
        <w:t>Юдановского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(далее - Рабочая группа) является коллегиальным совещательным органом.</w:t>
      </w:r>
    </w:p>
    <w:p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В своей деятельности Рабочая группа руководствуется федеральным и областным законодательством, нормативными актами </w:t>
      </w:r>
      <w:r w:rsidR="00D83820">
        <w:rPr>
          <w:rFonts w:ascii="Times New Roman" w:hAnsi="Times New Roman" w:cs="Times New Roman"/>
          <w:sz w:val="28"/>
          <w:szCs w:val="28"/>
        </w:rPr>
        <w:t>администрации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D83820" w:rsidRPr="00D83820">
        <w:rPr>
          <w:rFonts w:ascii="Times New Roman" w:eastAsia="TimesNewRomanPSMT" w:hAnsi="Times New Roman" w:cs="Times New Roman"/>
          <w:sz w:val="28"/>
          <w:szCs w:val="28"/>
          <w:lang w:eastAsia="ru-RU"/>
        </w:rPr>
        <w:t>Юдановского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во взаимодействии с антинаркотической комиссией </w:t>
      </w:r>
      <w:r w:rsidRPr="0095416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, территориальными органами федеральных органов исполнительной власти, органами государственной власти </w:t>
      </w:r>
      <w:r w:rsidRPr="00954160">
        <w:rPr>
          <w:rFonts w:ascii="Times New Roman" w:hAnsi="Times New Roman" w:cs="Times New Roman"/>
          <w:sz w:val="28"/>
          <w:szCs w:val="28"/>
        </w:rPr>
        <w:t>Воронежской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:rsidR="008C1433" w:rsidRPr="00954160" w:rsidRDefault="008C1433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II. Цели и задачи Рабочей группы.</w:t>
      </w:r>
    </w:p>
    <w:p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Целью Рабочей группы является объединение усилий </w:t>
      </w:r>
      <w:r w:rsidR="00D83820">
        <w:rPr>
          <w:rFonts w:ascii="Times New Roman" w:hAnsi="Times New Roman" w:cs="Times New Roman"/>
          <w:sz w:val="28"/>
          <w:szCs w:val="28"/>
        </w:rPr>
        <w:t>администрации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D83820" w:rsidRPr="00D83820">
        <w:rPr>
          <w:rFonts w:ascii="Times New Roman" w:eastAsia="TimesNewRomanPSMT" w:hAnsi="Times New Roman" w:cs="Times New Roman"/>
          <w:sz w:val="28"/>
          <w:szCs w:val="28"/>
          <w:lang w:eastAsia="ru-RU"/>
        </w:rPr>
        <w:t>Юдановского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</w:t>
      </w:r>
      <w:proofErr w:type="gramStart"/>
      <w:r w:rsidR="008C1433" w:rsidRPr="0095416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C1433" w:rsidRPr="00954160">
        <w:rPr>
          <w:rFonts w:ascii="Times New Roman" w:hAnsi="Times New Roman" w:cs="Times New Roman"/>
          <w:sz w:val="28"/>
          <w:szCs w:val="28"/>
        </w:rPr>
        <w:t>указать наименование муниципального образования).</w:t>
      </w:r>
    </w:p>
    <w:p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1433" w:rsidRPr="00954160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8C1433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-</w:t>
      </w:r>
      <w:r w:rsidR="001A4E0B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 xml:space="preserve">организация взаимодействия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D838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3820" w:rsidRPr="00D83820">
        <w:rPr>
          <w:rFonts w:ascii="Times New Roman" w:eastAsia="TimesNewRomanPSMT" w:hAnsi="Times New Roman" w:cs="Times New Roman"/>
          <w:sz w:val="28"/>
          <w:szCs w:val="28"/>
          <w:lang w:eastAsia="ru-RU"/>
        </w:rPr>
        <w:t>Юдановского сельского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 и организациями, расположенными на территории </w:t>
      </w:r>
      <w:r w:rsidR="00D83820" w:rsidRPr="00D83820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Юдановского сельского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>, по противодействию незаконному обороту наркотических средств, психотропных веществ;</w:t>
      </w:r>
    </w:p>
    <w:p w:rsidR="001A4E0B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растений, составление актов о размерах таких площадей;</w:t>
      </w:r>
    </w:p>
    <w:p w:rsidR="00954160" w:rsidRPr="00954160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60" w:rsidRPr="00954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обеспечение работы телефона доверия в администрации   </w:t>
      </w:r>
      <w:r w:rsidR="00D83820" w:rsidRPr="00D83820">
        <w:rPr>
          <w:rFonts w:ascii="Times New Roman" w:eastAsia="TimesNewRomanPSMT" w:hAnsi="Times New Roman" w:cs="Times New Roman"/>
          <w:sz w:val="28"/>
          <w:szCs w:val="28"/>
          <w:lang w:eastAsia="ru-RU"/>
        </w:rPr>
        <w:t>Юдановского сельского поселения</w:t>
      </w:r>
      <w:r w:rsidR="00D83820"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с целью приема сообщений от граждан о местах незаконных посевов либо 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растений, а также непринятием мер по уничтожению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выполнение плана 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 </w:t>
      </w:r>
    </w:p>
    <w:p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0B">
        <w:rPr>
          <w:rFonts w:ascii="Times New Roman" w:hAnsi="Times New Roman" w:cs="Times New Roman"/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954160" w:rsidRDefault="00954160" w:rsidP="00954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III. Права Рабочей группы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r w:rsidR="00F866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665A" w:rsidRPr="00D83820">
        <w:rPr>
          <w:rFonts w:ascii="Times New Roman" w:eastAsia="TimesNewRomanPSMT" w:hAnsi="Times New Roman" w:cs="Times New Roman"/>
          <w:sz w:val="28"/>
          <w:szCs w:val="28"/>
          <w:lang w:eastAsia="ru-RU"/>
        </w:rPr>
        <w:t>Юдановского сельского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rFonts w:ascii="Times New Roman" w:hAnsi="Times New Roman" w:cs="Times New Roman"/>
          <w:sz w:val="28"/>
          <w:szCs w:val="28"/>
        </w:rPr>
        <w:t>Воронежской</w:t>
      </w:r>
      <w:r w:rsidRPr="001A4E0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 </w:t>
      </w:r>
      <w:r w:rsidR="00F8665A" w:rsidRPr="00D83820">
        <w:rPr>
          <w:rFonts w:ascii="Times New Roman" w:eastAsia="TimesNewRomanPSMT" w:hAnsi="Times New Roman" w:cs="Times New Roman"/>
          <w:sz w:val="28"/>
          <w:szCs w:val="28"/>
          <w:lang w:eastAsia="ru-RU"/>
        </w:rPr>
        <w:t>Юдановского сельского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IV. Порядок работы Рабочей группы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A4E0B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="00F8665A" w:rsidRPr="00D83820">
        <w:rPr>
          <w:rFonts w:ascii="Times New Roman" w:eastAsia="TimesNewRomanPSMT" w:hAnsi="Times New Roman" w:cs="Times New Roman"/>
          <w:sz w:val="28"/>
          <w:szCs w:val="28"/>
          <w:lang w:eastAsia="ru-RU"/>
        </w:rPr>
        <w:t>Юдановского сельского поселения</w:t>
      </w:r>
      <w:r w:rsidRPr="001A4E0B">
        <w:rPr>
          <w:rFonts w:ascii="Times New Roman" w:hAnsi="Times New Roman" w:cs="Times New Roman"/>
          <w:i/>
          <w:sz w:val="28"/>
          <w:szCs w:val="28"/>
        </w:rPr>
        <w:t>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A4E0B">
        <w:rPr>
          <w:rFonts w:ascii="Times New Roman" w:hAnsi="Times New Roman" w:cs="Times New Roman"/>
          <w:sz w:val="28"/>
          <w:szCs w:val="28"/>
        </w:rPr>
        <w:t>Заседания Рабочей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A4E0B">
        <w:rPr>
          <w:rFonts w:ascii="Times New Roman" w:hAnsi="Times New Roman" w:cs="Times New Roman"/>
          <w:sz w:val="28"/>
          <w:szCs w:val="28"/>
        </w:rPr>
        <w:t>Присутствие на заседании Рабочей группы её членов обязательно.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A4E0B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A4E0B">
        <w:rPr>
          <w:rFonts w:ascii="Times New Roman" w:hAnsi="Times New Roman" w:cs="Times New Roman"/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A4E0B">
        <w:rPr>
          <w:rFonts w:ascii="Times New Roman" w:hAnsi="Times New Roman" w:cs="Times New Roman"/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:rsidR="001A4E0B" w:rsidRPr="00954160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  <w:sectPr w:rsidR="001A4E0B" w:rsidRPr="00954160">
          <w:pgSz w:w="11717" w:h="16642"/>
          <w:pgMar w:top="1045" w:right="461" w:bottom="1738" w:left="1104" w:header="1080" w:footer="720" w:gutter="0"/>
          <w:cols w:space="720"/>
        </w:sectPr>
      </w:pPr>
    </w:p>
    <w:p w:rsidR="00F8665A" w:rsidRPr="00F8665A" w:rsidRDefault="00F8665A" w:rsidP="00F8665A">
      <w:pPr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8665A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3</w:t>
      </w:r>
    </w:p>
    <w:p w:rsidR="00F8665A" w:rsidRPr="00F8665A" w:rsidRDefault="00F8665A" w:rsidP="00F8665A">
      <w:pPr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8665A">
        <w:rPr>
          <w:rFonts w:ascii="Times New Roman" w:eastAsia="TimesNewRomanPSMT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8665A" w:rsidRPr="00D83820" w:rsidRDefault="00F8665A" w:rsidP="00F8665A">
      <w:pPr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8382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Юдановского сельского поселения </w:t>
      </w:r>
    </w:p>
    <w:p w:rsidR="00F8665A" w:rsidRPr="00D83820" w:rsidRDefault="00F8665A" w:rsidP="00F8665A">
      <w:pPr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8382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                                                 Бобровского муниципального района </w:t>
      </w:r>
    </w:p>
    <w:p w:rsidR="00F8665A" w:rsidRPr="00D83820" w:rsidRDefault="00F8665A" w:rsidP="00F8665A">
      <w:pPr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8382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Воронежской области          </w:t>
      </w:r>
    </w:p>
    <w:p w:rsidR="001A4E0B" w:rsidRDefault="00F8665A" w:rsidP="00F8665A">
      <w:pPr>
        <w:jc w:val="right"/>
      </w:pPr>
      <w:r w:rsidRPr="00F8665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 17 июня 2022 г. № 56</w:t>
      </w:r>
    </w:p>
    <w:p w:rsidR="008C1433" w:rsidRPr="001A4E0B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ПЛАН</w:t>
      </w:r>
    </w:p>
    <w:p w:rsidR="008C1433" w:rsidRPr="001A4E0B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 xml:space="preserve">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F8665A">
        <w:rPr>
          <w:rFonts w:ascii="Times New Roman" w:hAnsi="Times New Roman" w:cs="Times New Roman"/>
          <w:sz w:val="28"/>
          <w:szCs w:val="28"/>
        </w:rPr>
        <w:t xml:space="preserve"> </w:t>
      </w:r>
      <w:r w:rsidR="00F8665A" w:rsidRPr="00D83820">
        <w:rPr>
          <w:rFonts w:ascii="Times New Roman" w:eastAsia="TimesNewRomanPSMT" w:hAnsi="Times New Roman" w:cs="Times New Roman"/>
          <w:sz w:val="28"/>
          <w:szCs w:val="28"/>
          <w:lang w:eastAsia="ru-RU"/>
        </w:rPr>
        <w:t>Юдановского сельского поселения</w:t>
      </w:r>
      <w:r w:rsidR="00F8665A" w:rsidRPr="001A4E0B">
        <w:rPr>
          <w:rFonts w:ascii="Times New Roman" w:hAnsi="Times New Roman" w:cs="Times New Roman"/>
          <w:sz w:val="28"/>
          <w:szCs w:val="28"/>
        </w:rPr>
        <w:t xml:space="preserve"> </w:t>
      </w:r>
      <w:r w:rsidRPr="001A4E0B">
        <w:rPr>
          <w:rFonts w:ascii="Times New Roman" w:hAnsi="Times New Roman" w:cs="Times New Roman"/>
          <w:sz w:val="28"/>
          <w:szCs w:val="28"/>
        </w:rPr>
        <w:t>на 2022 год.</w:t>
      </w:r>
    </w:p>
    <w:tbl>
      <w:tblPr>
        <w:tblStyle w:val="a5"/>
        <w:tblW w:w="0" w:type="auto"/>
        <w:tblLook w:val="04A0"/>
      </w:tblPr>
      <w:tblGrid>
        <w:gridCol w:w="704"/>
        <w:gridCol w:w="3968"/>
        <w:gridCol w:w="2431"/>
        <w:gridCol w:w="2337"/>
      </w:tblGrid>
      <w:tr w:rsidR="005339ED" w:rsidTr="00F8665A">
        <w:tc>
          <w:tcPr>
            <w:tcW w:w="704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31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7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</w:p>
        </w:tc>
      </w:tr>
      <w:tr w:rsidR="005339ED" w:rsidTr="00F8665A">
        <w:tc>
          <w:tcPr>
            <w:tcW w:w="704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Рабочей группы, анализ поступивших сведений и обращений о незаконном произрастании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431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ежемесячно,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остальной период не реже двух раз в год</w:t>
            </w:r>
          </w:p>
        </w:tc>
        <w:tc>
          <w:tcPr>
            <w:tcW w:w="2337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F8665A">
        <w:tc>
          <w:tcPr>
            <w:tcW w:w="704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территории  </w:t>
            </w:r>
            <w:r w:rsidR="00F8665A" w:rsidRPr="00D8382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Юдановского сельского поселения</w:t>
            </w:r>
            <w:r w:rsidR="00F8665A"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65A" w:rsidRPr="00F8665A">
              <w:rPr>
                <w:rFonts w:ascii="Times New Roman" w:hAnsi="Times New Roman" w:cs="Times New Roman"/>
                <w:sz w:val="28"/>
                <w:szCs w:val="28"/>
              </w:rPr>
              <w:t xml:space="preserve">Юдановского сельского поселения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выявления очагов 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431" w:type="dxa"/>
          </w:tcPr>
          <w:p w:rsidR="005339ED" w:rsidRPr="005339ED" w:rsidRDefault="00F8665A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с.Юдановка</w:t>
            </w:r>
            <w:proofErr w:type="spellEnd"/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39ED" w:rsidRP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5339ED" w:rsidRP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9ED" w:rsidRPr="005339ED" w:rsidRDefault="00F8665A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есковатка</w:t>
            </w:r>
            <w:proofErr w:type="spellEnd"/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5339ED" w:rsidRP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9ED" w:rsidRPr="005339ED" w:rsidRDefault="00F8665A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Июнь сентябрь </w:t>
            </w:r>
          </w:p>
          <w:p w:rsidR="00F8665A" w:rsidRDefault="00F8665A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65A" w:rsidRPr="005339ED" w:rsidRDefault="00F8665A" w:rsidP="00F86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огромок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665A" w:rsidRDefault="00F8665A" w:rsidP="00F86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Июнь сентябрь </w:t>
            </w:r>
          </w:p>
          <w:p w:rsidR="00F8665A" w:rsidRDefault="00F8665A" w:rsidP="00F86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65A" w:rsidRPr="005339ED" w:rsidRDefault="00F8665A" w:rsidP="00F86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665A" w:rsidRDefault="00F8665A" w:rsidP="00F86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Июнь сентябрь </w:t>
            </w:r>
          </w:p>
          <w:p w:rsidR="00F8665A" w:rsidRDefault="00F8665A" w:rsidP="00F86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65A" w:rsidRPr="005339ED" w:rsidRDefault="00F8665A" w:rsidP="00F86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обровский 1-й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665A" w:rsidRDefault="00F8665A" w:rsidP="00F86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Июнь сентябрь </w:t>
            </w:r>
          </w:p>
        </w:tc>
        <w:tc>
          <w:tcPr>
            <w:tcW w:w="2337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F8665A">
        <w:tc>
          <w:tcPr>
            <w:tcW w:w="704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казание содействия уничтожению выявленных очагов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431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после выявления</w:t>
            </w:r>
          </w:p>
        </w:tc>
        <w:tc>
          <w:tcPr>
            <w:tcW w:w="2337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F8665A">
        <w:tc>
          <w:tcPr>
            <w:tcW w:w="704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уничтожения очагов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431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Непосредственное присутствие членов Рабочей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уничтожении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астений</w:t>
            </w:r>
          </w:p>
        </w:tc>
        <w:tc>
          <w:tcPr>
            <w:tcW w:w="2337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F8665A">
        <w:tc>
          <w:tcPr>
            <w:tcW w:w="704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8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местах массового скопления людей об опасности употребления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ркотических средств</w:t>
            </w:r>
          </w:p>
        </w:tc>
        <w:tc>
          <w:tcPr>
            <w:tcW w:w="2431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37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F8665A">
        <w:tc>
          <w:tcPr>
            <w:tcW w:w="704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431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Посто</w:t>
            </w:r>
            <w:bookmarkStart w:id="2" w:name="_GoBack"/>
            <w:bookmarkEnd w:id="2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янно</w:t>
            </w:r>
          </w:p>
        </w:tc>
        <w:tc>
          <w:tcPr>
            <w:tcW w:w="2337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433" w:rsidRPr="008C1433" w:rsidRDefault="008C1433" w:rsidP="008C1433"/>
    <w:p w:rsidR="008C1433" w:rsidRPr="008C1433" w:rsidRDefault="008C1433" w:rsidP="008C1433"/>
    <w:p w:rsidR="008C1433" w:rsidRPr="008C1433" w:rsidRDefault="008C1433" w:rsidP="008C1433"/>
    <w:p w:rsidR="008C1433" w:rsidRPr="008C1433" w:rsidRDefault="008C1433" w:rsidP="008C1433"/>
    <w:p w:rsidR="00005883" w:rsidRDefault="00005883"/>
    <w:sectPr w:rsidR="00005883" w:rsidSect="009D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20" w:rsidRDefault="00D83820" w:rsidP="00CF3D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3820" w:rsidRDefault="00D8382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20" w:rsidRDefault="00D83820" w:rsidP="00CF3D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665A">
      <w:rPr>
        <w:rStyle w:val="a8"/>
        <w:noProof/>
      </w:rPr>
      <w:t>7</w:t>
    </w:r>
    <w:r>
      <w:rPr>
        <w:rStyle w:val="a8"/>
      </w:rPr>
      <w:fldChar w:fldCharType="end"/>
    </w:r>
  </w:p>
  <w:p w:rsidR="00D83820" w:rsidRDefault="00D838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883"/>
    <w:rsid w:val="00005883"/>
    <w:rsid w:val="000A1D95"/>
    <w:rsid w:val="001A4E0B"/>
    <w:rsid w:val="005339ED"/>
    <w:rsid w:val="008C1433"/>
    <w:rsid w:val="00954160"/>
    <w:rsid w:val="009D1303"/>
    <w:rsid w:val="00CF2688"/>
    <w:rsid w:val="00D83820"/>
    <w:rsid w:val="00EC1753"/>
    <w:rsid w:val="00F8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83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3820"/>
  </w:style>
  <w:style w:type="character" w:styleId="a8">
    <w:name w:val="page number"/>
    <w:basedOn w:val="a0"/>
    <w:rsid w:val="00D83820"/>
  </w:style>
  <w:style w:type="paragraph" w:customStyle="1" w:styleId="ConsPlusNormal">
    <w:name w:val="ConsPlusNormal"/>
    <w:rsid w:val="00D83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Udanivka</cp:lastModifiedBy>
  <cp:revision>4</cp:revision>
  <cp:lastPrinted>2022-06-20T10:20:00Z</cp:lastPrinted>
  <dcterms:created xsi:type="dcterms:W3CDTF">2022-06-07T13:37:00Z</dcterms:created>
  <dcterms:modified xsi:type="dcterms:W3CDTF">2022-06-20T10:20:00Z</dcterms:modified>
</cp:coreProperties>
</file>