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41" w:rsidRPr="00BC7441" w:rsidRDefault="00BC7441" w:rsidP="00BC744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ЮДАНОВСКОГО СЕЛЬСКОГО ПОСЕЛЕНИЯ  БОБРОВСКОГО  МУНИЦИПАЛЬНОГО  РАЙОН   ВОРОНЕЖСКОЙ  ОБЛАСТИ</w:t>
      </w:r>
    </w:p>
    <w:p w:rsidR="00BC7441" w:rsidRPr="00BC7441" w:rsidRDefault="00BC7441" w:rsidP="00BC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</w:rPr>
      </w:pPr>
      <w:r w:rsidRPr="00BC7441">
        <w:rPr>
          <w:rFonts w:ascii="Times New Roman" w:eastAsia="Times New Roman" w:hAnsi="Times New Roman" w:cs="Times New Roman"/>
          <w:b/>
          <w:bCs/>
          <w:spacing w:val="10"/>
          <w:sz w:val="32"/>
          <w:szCs w:val="24"/>
        </w:rPr>
        <w:t>ПОСТАНОВЛЕНИЕ</w:t>
      </w: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>от   «2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  сентября   2018 г.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307942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74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C744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BC7441">
        <w:rPr>
          <w:rFonts w:ascii="Times New Roman" w:eastAsia="Times New Roman" w:hAnsi="Times New Roman" w:cs="Times New Roman"/>
          <w:sz w:val="24"/>
          <w:szCs w:val="24"/>
        </w:rPr>
        <w:t>дановка</w:t>
      </w:r>
      <w:proofErr w:type="spellEnd"/>
    </w:p>
    <w:p w:rsidR="00BC7441" w:rsidRDefault="00BC7441" w:rsidP="00BC7441">
      <w:pPr>
        <w:spacing w:after="0" w:line="240" w:lineRule="auto"/>
        <w:ind w:right="52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C7441" w:rsidRP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Юдановского </w:t>
      </w:r>
      <w:proofErr w:type="gramStart"/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«Об утверждении административного 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Юдановского </w:t>
      </w:r>
    </w:p>
    <w:p w:rsidR="007F15E4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7F15E4">
        <w:rPr>
          <w:rFonts w:ascii="Times New Roman" w:eastAsia="Times New Roman" w:hAnsi="Times New Roman" w:cs="Times New Roman"/>
          <w:b/>
          <w:sz w:val="28"/>
          <w:szCs w:val="28"/>
        </w:rPr>
        <w:t>Бобровского муниципального</w:t>
      </w:r>
    </w:p>
    <w:p w:rsidR="00BC7441" w:rsidRDefault="007F15E4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Воронежской области </w:t>
      </w:r>
      <w:r w:rsidR="00BC7441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</w:t>
      </w:r>
    </w:p>
    <w:p w:rsidR="00F45C1D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 w:rsidR="00F45C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Прекращение права </w:t>
      </w:r>
    </w:p>
    <w:p w:rsidR="00F45C1D" w:rsidRDefault="00307942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пожизненного наследуемого владения </w:t>
      </w:r>
    </w:p>
    <w:p w:rsidR="00F45C1D" w:rsidRDefault="00F45C1D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земельными участками, находящимися</w:t>
      </w:r>
    </w:p>
    <w:p w:rsidR="00F45C1D" w:rsidRDefault="00F45C1D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муниципальной собственности</w:t>
      </w:r>
      <w:r w:rsidR="00BC7441" w:rsidRPr="00BC74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763E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222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D97F98">
        <w:rPr>
          <w:rFonts w:ascii="Times New Roman" w:eastAsia="Times New Roman" w:hAnsi="Times New Roman" w:cs="Times New Roman"/>
          <w:b/>
          <w:sz w:val="28"/>
          <w:szCs w:val="28"/>
        </w:rPr>
        <w:t xml:space="preserve">29.12.2015  № </w:t>
      </w:r>
      <w:r w:rsidR="00307942">
        <w:rPr>
          <w:rFonts w:ascii="Times New Roman" w:eastAsia="Times New Roman" w:hAnsi="Times New Roman" w:cs="Times New Roman"/>
          <w:b/>
          <w:sz w:val="28"/>
          <w:szCs w:val="28"/>
        </w:rPr>
        <w:t>74</w:t>
      </w:r>
    </w:p>
    <w:p w:rsidR="00622236" w:rsidRPr="00BC7441" w:rsidRDefault="00622236" w:rsidP="00BC74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41" w:rsidRPr="00BC7441" w:rsidRDefault="009E4A00" w:rsidP="009E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Юдановского 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BC7441" w:rsidRPr="00BC74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3E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BC7441" w:rsidRPr="00F45C1D" w:rsidRDefault="00BC7441" w:rsidP="00F45C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B211E3">
        <w:rPr>
          <w:rFonts w:ascii="Times New Roman" w:eastAsia="Times New Roman" w:hAnsi="Times New Roman" w:cs="Times New Roman"/>
          <w:sz w:val="28"/>
          <w:szCs w:val="28"/>
        </w:rPr>
        <w:t xml:space="preserve">Юдановского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Бобровского муниципального района Воронежской области от </w:t>
      </w:r>
      <w:r w:rsidR="00B211E3">
        <w:rPr>
          <w:rFonts w:ascii="Times New Roman" w:eastAsia="Times New Roman" w:hAnsi="Times New Roman" w:cs="Times New Roman"/>
          <w:sz w:val="28"/>
          <w:szCs w:val="28"/>
        </w:rPr>
        <w:t>29.12.2015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07942">
        <w:rPr>
          <w:rFonts w:ascii="Times New Roman" w:eastAsia="Times New Roman" w:hAnsi="Times New Roman" w:cs="Times New Roman"/>
          <w:sz w:val="28"/>
          <w:szCs w:val="28"/>
        </w:rPr>
        <w:t>74</w:t>
      </w:r>
      <w:r w:rsidR="00254F98">
        <w:rPr>
          <w:rFonts w:ascii="Times New Roman" w:eastAsia="Times New Roman" w:hAnsi="Times New Roman" w:cs="Times New Roman"/>
          <w:sz w:val="28"/>
          <w:szCs w:val="28"/>
        </w:rPr>
        <w:t xml:space="preserve"> (в ред. от </w:t>
      </w:r>
      <w:r w:rsidR="0030794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F15E4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622236">
        <w:rPr>
          <w:rFonts w:ascii="Times New Roman" w:eastAsia="Times New Roman" w:hAnsi="Times New Roman" w:cs="Times New Roman"/>
          <w:sz w:val="28"/>
          <w:szCs w:val="28"/>
        </w:rPr>
        <w:t>.2017 №</w:t>
      </w:r>
      <w:r w:rsidR="00307942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54F9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  «Об утверждении административного регламента по предоставлению муниципальной услуги </w:t>
      </w:r>
      <w:r w:rsidR="00254F98" w:rsidRPr="00254F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5C1D" w:rsidRPr="00F45C1D">
        <w:rPr>
          <w:rFonts w:ascii="Times New Roman" w:eastAsia="Times New Roman" w:hAnsi="Times New Roman" w:cs="Times New Roman"/>
          <w:sz w:val="28"/>
          <w:szCs w:val="28"/>
        </w:rPr>
        <w:t xml:space="preserve">Прекращение права </w:t>
      </w:r>
      <w:r w:rsidR="00307942">
        <w:rPr>
          <w:rFonts w:ascii="Times New Roman" w:eastAsia="Times New Roman" w:hAnsi="Times New Roman" w:cs="Times New Roman"/>
          <w:sz w:val="28"/>
          <w:szCs w:val="28"/>
        </w:rPr>
        <w:t>пожизненного наследуемого владения</w:t>
      </w:r>
      <w:r w:rsidR="00F45C1D" w:rsidRPr="00F45C1D">
        <w:rPr>
          <w:rFonts w:ascii="Times New Roman" w:eastAsia="Times New Roman" w:hAnsi="Times New Roman" w:cs="Times New Roman"/>
          <w:sz w:val="28"/>
          <w:szCs w:val="28"/>
        </w:rPr>
        <w:t xml:space="preserve"> земельными участками, находящимися</w:t>
      </w:r>
      <w:r w:rsidR="00F4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C1D" w:rsidRPr="00F45C1D">
        <w:rPr>
          <w:rFonts w:ascii="Times New Roman" w:eastAsia="Times New Roman" w:hAnsi="Times New Roman" w:cs="Times New Roman"/>
          <w:sz w:val="28"/>
          <w:szCs w:val="28"/>
        </w:rPr>
        <w:t>в муниципальной собственности</w:t>
      </w:r>
      <w:r w:rsidR="00254F98" w:rsidRPr="00F45C1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45C1D">
        <w:rPr>
          <w:rFonts w:ascii="Times New Roman" w:eastAsia="Times New Roman" w:hAnsi="Times New Roman" w:cs="Times New Roman"/>
          <w:sz w:val="28"/>
          <w:szCs w:val="28"/>
        </w:rPr>
        <w:t xml:space="preserve">» следующие изменения:  </w:t>
      </w:r>
    </w:p>
    <w:p w:rsidR="00143F8C" w:rsidRPr="00BC7441" w:rsidRDefault="00143F8C" w:rsidP="00143F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Calibri" w:hAnsi="Times New Roman" w:cs="Times New Roman"/>
          <w:sz w:val="28"/>
          <w:szCs w:val="28"/>
        </w:rPr>
        <w:t xml:space="preserve">Раздел 5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Юдановского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Бобровского муниципального района Воронежской области по предоставлению муниципальной услуги  </w:t>
      </w:r>
      <w:r w:rsidRPr="00254F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45C1D">
        <w:rPr>
          <w:rFonts w:ascii="Times New Roman" w:eastAsia="Times New Roman" w:hAnsi="Times New Roman" w:cs="Times New Roman"/>
          <w:sz w:val="28"/>
          <w:szCs w:val="28"/>
        </w:rPr>
        <w:t xml:space="preserve">Прекращение права </w:t>
      </w:r>
      <w:r>
        <w:rPr>
          <w:rFonts w:ascii="Times New Roman" w:eastAsia="Times New Roman" w:hAnsi="Times New Roman" w:cs="Times New Roman"/>
          <w:sz w:val="28"/>
          <w:szCs w:val="28"/>
        </w:rPr>
        <w:t>пожизненного наследуемого владения</w:t>
      </w:r>
      <w:r w:rsidRPr="00F45C1D">
        <w:rPr>
          <w:rFonts w:ascii="Times New Roman" w:eastAsia="Times New Roman" w:hAnsi="Times New Roman" w:cs="Times New Roman"/>
          <w:sz w:val="28"/>
          <w:szCs w:val="28"/>
        </w:rPr>
        <w:t xml:space="preserve"> земельными участками, находящимися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C1D">
        <w:rPr>
          <w:rFonts w:ascii="Times New Roman" w:eastAsia="Times New Roman" w:hAnsi="Times New Roman" w:cs="Times New Roman"/>
          <w:sz w:val="28"/>
          <w:szCs w:val="28"/>
        </w:rPr>
        <w:t>в муниципальной собственности</w:t>
      </w:r>
      <w:r w:rsidRPr="00254F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441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Администрации, а также ее должностных лиц, муниципальных служащих.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lastRenderedPageBreak/>
        <w:t>1) нарушение срока регистрации запроса о предоставлении муниципальной услуги;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Calibr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BC7441">
          <w:rPr>
            <w:rFonts w:ascii="Times New Roman" w:eastAsia="Times New Roman" w:hAnsi="Times New Roman" w:cs="Times New Roman"/>
            <w:sz w:val="28"/>
            <w:szCs w:val="28"/>
          </w:rPr>
          <w:t>пунктом 4 части 1 статьи 7</w:t>
        </w:r>
      </w:hyperlink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5.5. В случае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BC7441">
          <w:rPr>
            <w:rFonts w:ascii="Times New Roman" w:eastAsia="Times New Roman" w:hAnsi="Times New Roman" w:cs="Times New Roman"/>
            <w:sz w:val="28"/>
            <w:szCs w:val="28"/>
          </w:rPr>
          <w:t>частью 2 статьи 6</w:t>
        </w:r>
      </w:hyperlink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BC7441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5.7. Жалоба должна содержать: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bookmarkStart w:id="0" w:name="Par2"/>
      <w:bookmarkEnd w:id="0"/>
      <w:r w:rsidRPr="00BC7441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5.12. В случае признания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3F8C" w:rsidRPr="00BC7441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143F8C" w:rsidRDefault="00143F8C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 истечении </w:t>
      </w:r>
      <w:r w:rsidRPr="00BC7441">
        <w:rPr>
          <w:rFonts w:ascii="Times New Roman" w:eastAsia="Times New Roman" w:hAnsi="Times New Roman" w:cs="Times New Roman"/>
          <w:sz w:val="28"/>
          <w:szCs w:val="28"/>
          <w:highlight w:val="yellow"/>
        </w:rPr>
        <w:t>15 дней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с момента его официального опубликования (или обнародования).</w:t>
      </w:r>
    </w:p>
    <w:p w:rsidR="00BC7441" w:rsidRPr="00BC7441" w:rsidRDefault="007F15E4" w:rsidP="0014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C744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BC7441" w:rsidRPr="00BC7441" w:rsidRDefault="00BC7441" w:rsidP="00254F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441" w:rsidRPr="00BC7441" w:rsidRDefault="00BC7441" w:rsidP="00254F98">
      <w:pPr>
        <w:widowControl w:val="0"/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C7441">
        <w:rPr>
          <w:rFonts w:ascii="Times New Roman" w:eastAsia="Times New Roman" w:hAnsi="Times New Roman" w:cs="Times New Roman"/>
          <w:sz w:val="28"/>
          <w:szCs w:val="24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</w:rPr>
        <w:t>а Юдановского сельского поселения</w:t>
      </w:r>
    </w:p>
    <w:p w:rsidR="00BC7441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BC7441">
        <w:rPr>
          <w:rFonts w:ascii="Times New Roman" w:eastAsia="Times New Roman" w:hAnsi="Times New Roman" w:cs="Times New Roman"/>
          <w:sz w:val="28"/>
          <w:szCs w:val="24"/>
        </w:rPr>
        <w:t xml:space="preserve">Бобровского муниципального района </w:t>
      </w:r>
    </w:p>
    <w:p w:rsidR="00BC7441" w:rsidRPr="00BC7441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Воронежской области                                                                  С.И.Мельникова</w:t>
      </w:r>
    </w:p>
    <w:p w:rsidR="004C0E86" w:rsidRDefault="004C0E86" w:rsidP="00254F98">
      <w:pPr>
        <w:spacing w:after="0" w:line="240" w:lineRule="auto"/>
      </w:pPr>
    </w:p>
    <w:sectPr w:rsidR="004C0E86" w:rsidSect="00254F9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7441"/>
    <w:rsid w:val="000B1539"/>
    <w:rsid w:val="00143F8C"/>
    <w:rsid w:val="00254F98"/>
    <w:rsid w:val="00307942"/>
    <w:rsid w:val="0040181E"/>
    <w:rsid w:val="004763E4"/>
    <w:rsid w:val="004C0E86"/>
    <w:rsid w:val="00622236"/>
    <w:rsid w:val="00635777"/>
    <w:rsid w:val="007F15E4"/>
    <w:rsid w:val="009E4A00"/>
    <w:rsid w:val="00A47672"/>
    <w:rsid w:val="00AC141D"/>
    <w:rsid w:val="00B14327"/>
    <w:rsid w:val="00B211E3"/>
    <w:rsid w:val="00B91AE9"/>
    <w:rsid w:val="00BC7441"/>
    <w:rsid w:val="00CB6966"/>
    <w:rsid w:val="00D97F98"/>
    <w:rsid w:val="00F45C1D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F15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7F15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19</cp:revision>
  <dcterms:created xsi:type="dcterms:W3CDTF">2018-10-01T09:57:00Z</dcterms:created>
  <dcterms:modified xsi:type="dcterms:W3CDTF">2018-10-03T11:32:00Z</dcterms:modified>
</cp:coreProperties>
</file>